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793C8" w14:textId="4586CFBF" w:rsidR="00E56FA8" w:rsidRDefault="00812C65" w:rsidP="00BA0DEE">
      <w:pPr>
        <w:pStyle w:val="NoSpacing"/>
        <w:rPr>
          <w:rFonts w:ascii="Franklin Gothic Demi" w:hAnsi="Franklin Gothic Demi"/>
          <w:color w:val="00A0AF"/>
          <w:sz w:val="40"/>
          <w:szCs w:val="40"/>
        </w:rPr>
      </w:pPr>
      <w:r w:rsidRPr="00812C65">
        <w:rPr>
          <w:rFonts w:ascii="Franklin Gothic Demi" w:hAnsi="Franklin Gothic Demi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4DCFB664">
                <wp:simplePos x="0" y="0"/>
                <wp:positionH relativeFrom="column">
                  <wp:posOffset>4370070</wp:posOffset>
                </wp:positionH>
                <wp:positionV relativeFrom="paragraph">
                  <wp:posOffset>30480</wp:posOffset>
                </wp:positionV>
                <wp:extent cx="2078355" cy="31432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835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E00F29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E00F29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4.1pt;margin-top:2.4pt;width:163.65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" filled="f" stroked="f">
                <v:textbox>
                  <w:txbxContent>
                    <w:p w14:paraId="6DC2F2AD" w14:textId="0406699A" w:rsidR="00812C65" w:rsidRPr="00E00F29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E00F29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56FA8">
        <w:rPr>
          <w:rFonts w:ascii="Franklin Gothic Demi" w:hAnsi="Franklin Gothic Demi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E20ABD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Default="00E56FA8" w:rsidP="00BA0DEE">
      <w:pPr>
        <w:pStyle w:val="NoSpacing"/>
        <w:rPr>
          <w:rFonts w:ascii="Franklin Gothic Demi" w:hAnsi="Franklin Gothic Demi"/>
          <w:color w:val="00A0AF"/>
          <w:sz w:val="40"/>
          <w:szCs w:val="40"/>
        </w:rPr>
      </w:pPr>
    </w:p>
    <w:p w14:paraId="7A9DA6B0" w14:textId="064A9017" w:rsidR="001904C3" w:rsidRDefault="00C72463" w:rsidP="00AC7E32">
      <w:pPr>
        <w:pStyle w:val="Heading1"/>
      </w:pPr>
      <w:r>
        <w:t>Analytical Measurement Uncertainty</w:t>
      </w:r>
    </w:p>
    <w:p w14:paraId="431345C4" w14:textId="1C3D3F11" w:rsidR="00994AA6" w:rsidRDefault="00380774" w:rsidP="004678E2">
      <w:pPr>
        <w:jc w:val="center"/>
        <w:rPr>
          <w:color w:val="00A0AF"/>
          <w:sz w:val="34"/>
          <w:szCs w:val="34"/>
        </w:rPr>
      </w:pPr>
      <w:r>
        <w:rPr>
          <w:color w:val="00A0AF"/>
          <w:sz w:val="34"/>
          <w:szCs w:val="34"/>
        </w:rPr>
        <w:t xml:space="preserve">APHL </w:t>
      </w:r>
      <w:r w:rsidRPr="00380774">
        <w:rPr>
          <w:color w:val="00A0AF"/>
          <w:sz w:val="34"/>
          <w:szCs w:val="34"/>
        </w:rPr>
        <w:t>Quality Management System</w:t>
      </w:r>
      <w:r>
        <w:rPr>
          <w:color w:val="00A0AF"/>
          <w:sz w:val="34"/>
          <w:szCs w:val="34"/>
        </w:rPr>
        <w:t xml:space="preserve"> (QMS) </w:t>
      </w:r>
      <w:r w:rsidRPr="00380774">
        <w:rPr>
          <w:color w:val="00A0AF"/>
          <w:sz w:val="34"/>
          <w:szCs w:val="34"/>
        </w:rPr>
        <w:t>Competency Guidelines</w:t>
      </w:r>
    </w:p>
    <w:p w14:paraId="422F78DE" w14:textId="29EE7702" w:rsidR="004678E2" w:rsidRDefault="004678E2" w:rsidP="004678E2">
      <w:pPr>
        <w:jc w:val="center"/>
        <w:rPr>
          <w:color w:val="00A0AF"/>
          <w:sz w:val="34"/>
          <w:szCs w:val="34"/>
        </w:rPr>
      </w:pPr>
    </w:p>
    <w:p w14:paraId="0F31C4A9" w14:textId="1C07368D" w:rsidR="00A94CE5" w:rsidRPr="007F2609" w:rsidRDefault="00A94CE5" w:rsidP="00A94CE5">
      <w:r w:rsidRPr="007F2609">
        <w:t xml:space="preserve">This course will help staff recognize what </w:t>
      </w:r>
      <w:r w:rsidR="008C134C">
        <w:t>measurement uncertainty</w:t>
      </w:r>
      <w:r w:rsidRPr="007F2609">
        <w:t xml:space="preserve"> is and its importance in a laboratory committed to ensuring the consistent quality of the tests performed, the products created, the data generated, and the results reported.</w:t>
      </w:r>
    </w:p>
    <w:p w14:paraId="03523B66" w14:textId="77777777" w:rsidR="00A94CE5" w:rsidRPr="007F2609" w:rsidRDefault="00A94CE5" w:rsidP="00A94CE5"/>
    <w:p w14:paraId="04BD6DC8" w14:textId="77777777" w:rsidR="00A94CE5" w:rsidRPr="007F2609" w:rsidRDefault="00A94CE5" w:rsidP="00A94CE5">
      <w:r w:rsidRPr="007F2609">
        <w:t>Objectives:</w:t>
      </w:r>
    </w:p>
    <w:p w14:paraId="72294E33" w14:textId="6B670465" w:rsidR="00A94CE5" w:rsidRPr="007F2609" w:rsidRDefault="00A94CE5" w:rsidP="00A94CE5">
      <w:pPr>
        <w:widowControl/>
        <w:numPr>
          <w:ilvl w:val="0"/>
          <w:numId w:val="12"/>
        </w:numPr>
        <w:rPr>
          <w:rFonts w:cs="Arial"/>
          <w:bCs/>
        </w:rPr>
      </w:pPr>
      <w:r w:rsidRPr="007F2609">
        <w:rPr>
          <w:rFonts w:cs="Arial"/>
          <w:bCs/>
        </w:rPr>
        <w:t xml:space="preserve">Participant will understand what </w:t>
      </w:r>
      <w:r w:rsidR="008C134C">
        <w:rPr>
          <w:rFonts w:cs="Arial"/>
          <w:bCs/>
        </w:rPr>
        <w:t>the term “measurement uncertainty” means</w:t>
      </w:r>
    </w:p>
    <w:p w14:paraId="35A9E25F" w14:textId="7216F1AF" w:rsidR="00A94CE5" w:rsidRPr="007F2609" w:rsidRDefault="00A94CE5" w:rsidP="00A94CE5">
      <w:pPr>
        <w:widowControl/>
        <w:numPr>
          <w:ilvl w:val="0"/>
          <w:numId w:val="12"/>
        </w:numPr>
        <w:rPr>
          <w:rFonts w:cs="Arial"/>
          <w:bCs/>
        </w:rPr>
      </w:pPr>
      <w:r w:rsidRPr="007F2609">
        <w:rPr>
          <w:rFonts w:cs="Arial"/>
          <w:bCs/>
        </w:rPr>
        <w:t xml:space="preserve">Participant will appreciate the need for </w:t>
      </w:r>
      <w:r w:rsidR="008C134C">
        <w:rPr>
          <w:rFonts w:cs="Arial"/>
          <w:bCs/>
        </w:rPr>
        <w:t>measurement uncertainty</w:t>
      </w:r>
      <w:r w:rsidRPr="007F2609">
        <w:rPr>
          <w:rFonts w:cs="Arial"/>
          <w:bCs/>
        </w:rPr>
        <w:t xml:space="preserve"> </w:t>
      </w:r>
      <w:r w:rsidR="008C134C">
        <w:rPr>
          <w:rFonts w:cs="Arial"/>
          <w:bCs/>
        </w:rPr>
        <w:t>when performing analysis and reporting results</w:t>
      </w:r>
    </w:p>
    <w:p w14:paraId="515E17C6" w14:textId="26EECFD8" w:rsidR="00A94CE5" w:rsidRPr="007F2609" w:rsidRDefault="00A94CE5" w:rsidP="00A94CE5">
      <w:pPr>
        <w:widowControl/>
        <w:numPr>
          <w:ilvl w:val="0"/>
          <w:numId w:val="12"/>
        </w:numPr>
        <w:rPr>
          <w:rFonts w:cs="Arial"/>
          <w:bCs/>
        </w:rPr>
      </w:pPr>
      <w:r w:rsidRPr="007F2609">
        <w:rPr>
          <w:rFonts w:cs="Arial"/>
          <w:bCs/>
        </w:rPr>
        <w:t xml:space="preserve">Participant will </w:t>
      </w:r>
      <w:r w:rsidR="008C134C">
        <w:rPr>
          <w:rFonts w:cs="Arial"/>
          <w:bCs/>
        </w:rPr>
        <w:t>review some basic statistics</w:t>
      </w:r>
      <w:r w:rsidRPr="007F2609">
        <w:rPr>
          <w:rFonts w:cs="Arial"/>
          <w:bCs/>
        </w:rPr>
        <w:t>.</w:t>
      </w:r>
    </w:p>
    <w:p w14:paraId="21C2E8CA" w14:textId="5E5D340B" w:rsidR="00A94CE5" w:rsidRDefault="003C6726" w:rsidP="00A94CE5">
      <w:pPr>
        <w:widowControl/>
        <w:numPr>
          <w:ilvl w:val="0"/>
          <w:numId w:val="12"/>
        </w:numPr>
        <w:rPr>
          <w:rFonts w:cs="Arial"/>
          <w:bCs/>
        </w:rPr>
      </w:pPr>
      <w:r w:rsidRPr="00A94CE5"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6C7C412D" wp14:editId="12CFFC8A">
                <wp:simplePos x="0" y="0"/>
                <wp:positionH relativeFrom="margin">
                  <wp:posOffset>49530</wp:posOffset>
                </wp:positionH>
                <wp:positionV relativeFrom="margin">
                  <wp:posOffset>3456305</wp:posOffset>
                </wp:positionV>
                <wp:extent cx="4025900" cy="1219200"/>
                <wp:effectExtent l="0" t="0" r="0" b="0"/>
                <wp:wrapTopAndBottom/>
                <wp:docPr id="1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25900" cy="1219200"/>
                        </a:xfrm>
                        <a:prstGeom prst="rect">
                          <a:avLst/>
                        </a:prstGeom>
                        <a:solidFill>
                          <a:srgbClr val="00A0AF"/>
                        </a:solidFill>
                        <a:ln w="25400" cap="flat" cmpd="sng" algn="ctr">
                          <a:noFill/>
                          <a:prstDash val="solid"/>
                          <a:headEnd/>
                          <a:tailEnd/>
                        </a:ln>
                        <a:effectLst/>
                        <a:extLs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14:paraId="7D77EFFD" w14:textId="453D6062" w:rsidR="00A94CE5" w:rsidRPr="004678E2" w:rsidRDefault="008C134C" w:rsidP="00A94CE5">
                            <w:pPr>
                              <w:pStyle w:val="Quote"/>
                            </w:pPr>
                            <w:r w:rsidRPr="008C134C">
                              <w:rPr>
                                <w:b/>
                                <w:color w:val="FFFFFF" w:themeColor="background1"/>
                              </w:rPr>
                              <w:t>M</w:t>
                            </w:r>
                            <w:r>
                              <w:rPr>
                                <w:b/>
                                <w:color w:val="FFFFFF" w:themeColor="background1"/>
                              </w:rPr>
                              <w:t>easurement uncertainty</w:t>
                            </w:r>
                            <w:r w:rsidRPr="008C134C">
                              <w:rPr>
                                <w:b/>
                                <w:color w:val="FFFFFF" w:themeColor="background1"/>
                              </w:rPr>
                              <w:t xml:space="preserve"> is the doubt that exists about the result of any measurement.</w:t>
                            </w:r>
                          </w:p>
                        </w:txbxContent>
                      </wps:txbx>
                      <wps:bodyPr rot="0" vert="horz" wrap="square" lIns="91440" tIns="91440" rIns="91440" bIns="13716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7C412D" id="AutoShape 11" o:spid="_x0000_s1027" style="position:absolute;left:0;text-align:left;margin-left:3.9pt;margin-top:272.15pt;width:317pt;height:96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" fillcolor="#00a0af" stroked="f" strokeweight="2pt">
                <v:textbox inset=",7.2pt,,10.8pt">
                  <w:txbxContent>
                    <w:p w14:paraId="7D77EFFD" w14:textId="453D6062" w:rsidR="00A94CE5" w:rsidRPr="004678E2" w:rsidRDefault="008C134C" w:rsidP="00A94CE5">
                      <w:pPr>
                        <w:pStyle w:val="Quote"/>
                      </w:pPr>
                      <w:r w:rsidRPr="008C134C">
                        <w:rPr>
                          <w:b/>
                          <w:color w:val="FFFFFF" w:themeColor="background1"/>
                        </w:rPr>
                        <w:t>M</w:t>
                      </w:r>
                      <w:r>
                        <w:rPr>
                          <w:b/>
                          <w:color w:val="FFFFFF" w:themeColor="background1"/>
                        </w:rPr>
                        <w:t>easurement uncertainty</w:t>
                      </w:r>
                      <w:r w:rsidRPr="008C134C">
                        <w:rPr>
                          <w:b/>
                          <w:color w:val="FFFFFF" w:themeColor="background1"/>
                        </w:rPr>
                        <w:t xml:space="preserve"> is the doubt that exists about the result of any measurement.</w:t>
                      </w:r>
                    </w:p>
                  </w:txbxContent>
                </v:textbox>
                <w10:wrap type="topAndBottom" anchorx="margin" anchory="margin"/>
              </v:rect>
            </w:pict>
          </mc:Fallback>
        </mc:AlternateContent>
      </w:r>
      <w:r w:rsidR="00A94CE5" w:rsidRPr="007F2609">
        <w:rPr>
          <w:rFonts w:cs="Arial"/>
          <w:bCs/>
        </w:rPr>
        <w:t xml:space="preserve">Participant will comprehend </w:t>
      </w:r>
      <w:r w:rsidR="008C134C">
        <w:rPr>
          <w:rFonts w:cs="Arial"/>
          <w:bCs/>
        </w:rPr>
        <w:t>terms and calculations used in determining measurement uncertainty</w:t>
      </w:r>
    </w:p>
    <w:p w14:paraId="18E0A53F" w14:textId="0A93ACEA" w:rsidR="00A94CE5" w:rsidRDefault="00A94CE5" w:rsidP="00A94CE5">
      <w:pPr>
        <w:widowControl/>
        <w:rPr>
          <w:rFonts w:cs="Arial"/>
          <w:bCs/>
        </w:rPr>
      </w:pPr>
    </w:p>
    <w:p w14:paraId="4D27C368" w14:textId="0348E4A9" w:rsidR="00452973" w:rsidRDefault="004678E2" w:rsidP="00A250E4">
      <w:pPr>
        <w:pStyle w:val="first-para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274320" distR="114300" simplePos="0" relativeHeight="251666432" behindDoc="1" locked="0" layoutInCell="1" allowOverlap="1" wp14:anchorId="39A3BDD4" wp14:editId="63936794">
                <wp:simplePos x="0" y="0"/>
                <wp:positionH relativeFrom="margin">
                  <wp:posOffset>4579620</wp:posOffset>
                </wp:positionH>
                <wp:positionV relativeFrom="margin">
                  <wp:posOffset>2495550</wp:posOffset>
                </wp:positionV>
                <wp:extent cx="2122805" cy="5227320"/>
                <wp:effectExtent l="0" t="0" r="10795" b="1143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805" cy="52273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A0A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2">
                          <a:schemeClr val="lt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6F121E" w14:textId="5C2DAF0E" w:rsidR="00A94CE5" w:rsidRPr="00A94CE5" w:rsidRDefault="008C134C" w:rsidP="008C134C">
                            <w:pPr>
                              <w:outlineLvl w:val="0"/>
                              <w:rPr>
                                <w:rFonts w:ascii="Franklin Gothic Demi" w:hAnsi="Franklin Gothic Demi"/>
                                <w:color w:val="00A0A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Franklin Gothic Demi" w:hAnsi="Franklin Gothic Demi"/>
                                <w:color w:val="00A0AF"/>
                                <w:sz w:val="40"/>
                                <w:szCs w:val="40"/>
                              </w:rPr>
                              <w:t xml:space="preserve">To express </w:t>
                            </w:r>
                            <w:r>
                              <w:rPr>
                                <w:rFonts w:ascii="Franklin Gothic Demi" w:hAnsi="Franklin Gothic Demi"/>
                                <w:color w:val="00A0AF"/>
                                <w:sz w:val="40"/>
                                <w:szCs w:val="40"/>
                              </w:rPr>
                              <w:t>uncertainty you need to know:</w:t>
                            </w:r>
                          </w:p>
                          <w:p w14:paraId="1F170222" w14:textId="77777777" w:rsidR="00A94CE5" w:rsidRPr="00A94CE5" w:rsidRDefault="00A94CE5" w:rsidP="00A94CE5">
                            <w:pPr>
                              <w:spacing w:after="100"/>
                              <w:jc w:val="center"/>
                              <w:rPr>
                                <w:color w:val="4F81BD" w:themeColor="accent1"/>
                              </w:rPr>
                            </w:pPr>
                            <w:r w:rsidRPr="00A94CE5"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  <w:r w:rsidRPr="00A94CE5">
                              <w:rPr>
                                <w:color w:val="4F81BD" w:themeColor="accent1"/>
                              </w:rPr>
                              <w:t xml:space="preserve"> </w:t>
                            </w:r>
                            <w:r w:rsidRPr="00A94CE5"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  <w:r w:rsidRPr="00A94CE5">
                              <w:rPr>
                                <w:color w:val="4F81BD" w:themeColor="accent1"/>
                              </w:rPr>
                              <w:t xml:space="preserve"> </w:t>
                            </w:r>
                            <w:r w:rsidRPr="00A94CE5"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</w:p>
                          <w:p w14:paraId="75074F8F" w14:textId="671BF5CA" w:rsidR="008C134C" w:rsidRPr="008C134C" w:rsidRDefault="008C134C" w:rsidP="008C134C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ind w:left="360"/>
                              <w:rPr>
                                <w:color w:val="1F497D" w:themeColor="text2"/>
                                <w:sz w:val="28"/>
                                <w:szCs w:val="28"/>
                              </w:rPr>
                            </w:pPr>
                            <w:r w:rsidRPr="008C134C">
                              <w:rPr>
                                <w:color w:val="1F497D" w:themeColor="text2"/>
                                <w:sz w:val="28"/>
                                <w:szCs w:val="28"/>
                              </w:rPr>
                              <w:t>“How big is the margin (possible range)?”</w:t>
                            </w:r>
                          </w:p>
                          <w:p w14:paraId="34841577" w14:textId="77777777" w:rsidR="008C134C" w:rsidRPr="008C134C" w:rsidRDefault="008C134C" w:rsidP="008C134C">
                            <w:pPr>
                              <w:ind w:left="288"/>
                              <w:rPr>
                                <w:color w:val="1F497D" w:themeColor="text2"/>
                                <w:sz w:val="28"/>
                                <w:szCs w:val="28"/>
                              </w:rPr>
                            </w:pPr>
                            <w:r w:rsidRPr="008C134C">
                              <w:rPr>
                                <w:color w:val="1F497D" w:themeColor="text2"/>
                                <w:sz w:val="28"/>
                                <w:szCs w:val="28"/>
                              </w:rPr>
                              <w:t>Example: working in the linear portion of the calibration curve vs. working close to the detection limits.</w:t>
                            </w:r>
                          </w:p>
                          <w:p w14:paraId="4A383B17" w14:textId="77777777" w:rsidR="008C134C" w:rsidRPr="008C134C" w:rsidRDefault="008C134C" w:rsidP="008C134C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ind w:left="270" w:hanging="270"/>
                              <w:rPr>
                                <w:color w:val="1F497D" w:themeColor="text2"/>
                                <w:sz w:val="28"/>
                                <w:szCs w:val="28"/>
                              </w:rPr>
                            </w:pPr>
                            <w:r w:rsidRPr="008C134C">
                              <w:rPr>
                                <w:color w:val="1F497D" w:themeColor="text2"/>
                                <w:sz w:val="28"/>
                                <w:szCs w:val="28"/>
                              </w:rPr>
                              <w:t>“How bad is the doubt?” (Do I trust this value?)</w:t>
                            </w:r>
                          </w:p>
                          <w:p w14:paraId="0D9557E0" w14:textId="6A3FB86B" w:rsidR="00B104E8" w:rsidRPr="00A94CE5" w:rsidRDefault="008C134C" w:rsidP="008C134C">
                            <w:pPr>
                              <w:ind w:left="288"/>
                              <w:rPr>
                                <w:color w:val="1F497D" w:themeColor="text2"/>
                              </w:rPr>
                            </w:pPr>
                            <w:r w:rsidRPr="008C134C">
                              <w:rPr>
                                <w:color w:val="1F497D" w:themeColor="text2"/>
                                <w:sz w:val="28"/>
                                <w:szCs w:val="28"/>
                              </w:rPr>
                              <w:t>Once you know the possible range, you can decide if you trust the value.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2880" tIns="182880" rIns="18288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A3BDD4" id="Rectangle 1" o:spid="_x0000_s1028" style="position:absolute;margin-left:360.6pt;margin-top:196.5pt;width:167.15pt;height:411.6pt;z-index:-251650048;visibility:visible;mso-wrap-style:square;mso-width-percent:0;mso-height-percent:0;mso-wrap-distance-left:21.6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" filled="f" strokecolor="#00a0af" strokeweight="2pt">
                <v:textbox inset="14.4pt,14.4pt,14.4pt,7.2pt">
                  <w:txbxContent>
                    <w:p w14:paraId="6B6F121E" w14:textId="5C2DAF0E" w:rsidR="00A94CE5" w:rsidRPr="00A94CE5" w:rsidRDefault="008C134C" w:rsidP="008C134C">
                      <w:pPr>
                        <w:outlineLvl w:val="0"/>
                        <w:rPr>
                          <w:rFonts w:ascii="Franklin Gothic Demi" w:hAnsi="Franklin Gothic Demi"/>
                          <w:color w:val="00A0AF"/>
                          <w:sz w:val="40"/>
                          <w:szCs w:val="40"/>
                        </w:rPr>
                      </w:pPr>
                      <w:r>
                        <w:rPr>
                          <w:rFonts w:ascii="Franklin Gothic Demi" w:hAnsi="Franklin Gothic Demi"/>
                          <w:color w:val="00A0AF"/>
                          <w:sz w:val="40"/>
                          <w:szCs w:val="40"/>
                        </w:rPr>
                        <w:t xml:space="preserve">To express </w:t>
                      </w:r>
                      <w:r>
                        <w:rPr>
                          <w:rFonts w:ascii="Franklin Gothic Demi" w:hAnsi="Franklin Gothic Demi"/>
                          <w:color w:val="00A0AF"/>
                          <w:sz w:val="40"/>
                          <w:szCs w:val="40"/>
                        </w:rPr>
                        <w:t>uncertainty you need to know:</w:t>
                      </w:r>
                    </w:p>
                    <w:p w14:paraId="1F170222" w14:textId="77777777" w:rsidR="00A94CE5" w:rsidRPr="00A94CE5" w:rsidRDefault="00A94CE5" w:rsidP="00A94CE5">
                      <w:pPr>
                        <w:spacing w:after="100"/>
                        <w:jc w:val="center"/>
                        <w:rPr>
                          <w:color w:val="4F81BD" w:themeColor="accent1"/>
                        </w:rPr>
                      </w:pPr>
                      <w:r w:rsidRPr="00A94CE5">
                        <w:rPr>
                          <w:color w:val="4F81BD" w:themeColor="accent1"/>
                        </w:rPr>
                        <w:sym w:font="Symbol" w:char="F0B7"/>
                      </w:r>
                      <w:r w:rsidRPr="00A94CE5">
                        <w:rPr>
                          <w:color w:val="4F81BD" w:themeColor="accent1"/>
                        </w:rPr>
                        <w:t xml:space="preserve"> </w:t>
                      </w:r>
                      <w:r w:rsidRPr="00A94CE5">
                        <w:rPr>
                          <w:color w:val="4F81BD" w:themeColor="accent1"/>
                        </w:rPr>
                        <w:sym w:font="Symbol" w:char="F0B7"/>
                      </w:r>
                      <w:r w:rsidRPr="00A94CE5">
                        <w:rPr>
                          <w:color w:val="4F81BD" w:themeColor="accent1"/>
                        </w:rPr>
                        <w:t xml:space="preserve"> </w:t>
                      </w:r>
                      <w:r w:rsidRPr="00A94CE5">
                        <w:rPr>
                          <w:color w:val="4F81BD" w:themeColor="accent1"/>
                        </w:rPr>
                        <w:sym w:font="Symbol" w:char="F0B7"/>
                      </w:r>
                    </w:p>
                    <w:p w14:paraId="75074F8F" w14:textId="671BF5CA" w:rsidR="008C134C" w:rsidRPr="008C134C" w:rsidRDefault="008C134C" w:rsidP="008C134C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ind w:left="360"/>
                        <w:rPr>
                          <w:color w:val="1F497D" w:themeColor="text2"/>
                          <w:sz w:val="28"/>
                          <w:szCs w:val="28"/>
                        </w:rPr>
                      </w:pPr>
                      <w:r w:rsidRPr="008C134C">
                        <w:rPr>
                          <w:color w:val="1F497D" w:themeColor="text2"/>
                          <w:sz w:val="28"/>
                          <w:szCs w:val="28"/>
                        </w:rPr>
                        <w:t>“How big is the margin (possible range)?”</w:t>
                      </w:r>
                    </w:p>
                    <w:p w14:paraId="34841577" w14:textId="77777777" w:rsidR="008C134C" w:rsidRPr="008C134C" w:rsidRDefault="008C134C" w:rsidP="008C134C">
                      <w:pPr>
                        <w:ind w:left="288"/>
                        <w:rPr>
                          <w:color w:val="1F497D" w:themeColor="text2"/>
                          <w:sz w:val="28"/>
                          <w:szCs w:val="28"/>
                        </w:rPr>
                      </w:pPr>
                      <w:r w:rsidRPr="008C134C">
                        <w:rPr>
                          <w:color w:val="1F497D" w:themeColor="text2"/>
                          <w:sz w:val="28"/>
                          <w:szCs w:val="28"/>
                        </w:rPr>
                        <w:t>Example: working in the linear portion of the calibration curve vs. working close to the detection limits.</w:t>
                      </w:r>
                    </w:p>
                    <w:p w14:paraId="4A383B17" w14:textId="77777777" w:rsidR="008C134C" w:rsidRPr="008C134C" w:rsidRDefault="008C134C" w:rsidP="008C134C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ind w:left="270" w:hanging="270"/>
                        <w:rPr>
                          <w:color w:val="1F497D" w:themeColor="text2"/>
                          <w:sz w:val="28"/>
                          <w:szCs w:val="28"/>
                        </w:rPr>
                      </w:pPr>
                      <w:r w:rsidRPr="008C134C">
                        <w:rPr>
                          <w:color w:val="1F497D" w:themeColor="text2"/>
                          <w:sz w:val="28"/>
                          <w:szCs w:val="28"/>
                        </w:rPr>
                        <w:t>“How bad is the doubt?” (Do I trust this value?)</w:t>
                      </w:r>
                    </w:p>
                    <w:p w14:paraId="0D9557E0" w14:textId="6A3FB86B" w:rsidR="00B104E8" w:rsidRPr="00A94CE5" w:rsidRDefault="008C134C" w:rsidP="008C134C">
                      <w:pPr>
                        <w:ind w:left="288"/>
                        <w:rPr>
                          <w:color w:val="1F497D" w:themeColor="text2"/>
                        </w:rPr>
                      </w:pPr>
                      <w:r w:rsidRPr="008C134C">
                        <w:rPr>
                          <w:color w:val="1F497D" w:themeColor="text2"/>
                          <w:sz w:val="28"/>
                          <w:szCs w:val="28"/>
                        </w:rPr>
                        <w:t>Once you know the possible range, you can decide if you trust the value.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Pr="00452973">
        <w:rPr>
          <w:b/>
        </w:rPr>
        <w:t>Public health laboratory competency guide</w:t>
      </w:r>
      <w:r w:rsidR="00452973" w:rsidRPr="00452973">
        <w:rPr>
          <w:b/>
        </w:rPr>
        <w:t>l</w:t>
      </w:r>
      <w:r w:rsidRPr="00452973">
        <w:rPr>
          <w:b/>
        </w:rPr>
        <w:t>ines:</w:t>
      </w:r>
    </w:p>
    <w:p w14:paraId="4233FDA3" w14:textId="77777777" w:rsidR="003C6726" w:rsidRDefault="00611A67" w:rsidP="00C96E9A">
      <w:pPr>
        <w:rPr>
          <w:b/>
        </w:rPr>
      </w:pPr>
      <w:r>
        <w:rPr>
          <w:b/>
        </w:rPr>
        <w:t>General (GEN)</w:t>
      </w:r>
      <w:r w:rsidR="00452973">
        <w:rPr>
          <w:b/>
        </w:rPr>
        <w:t xml:space="preserve"> domain</w:t>
      </w:r>
    </w:p>
    <w:p w14:paraId="7E328C8A" w14:textId="35E6739C" w:rsidR="003C6726" w:rsidRPr="003C6726" w:rsidRDefault="003C6726" w:rsidP="003C6726">
      <w:pPr>
        <w:rPr>
          <w:b/>
        </w:rPr>
      </w:pPr>
      <w:r>
        <w:rPr>
          <w:b/>
        </w:rPr>
        <w:br/>
      </w:r>
      <w:r w:rsidRPr="003C6726">
        <w:rPr>
          <w:b/>
        </w:rPr>
        <w:t>GEN 1.02. Mathematical and statistical concepts and practices</w:t>
      </w:r>
    </w:p>
    <w:p w14:paraId="74468131" w14:textId="77777777" w:rsidR="003C6726" w:rsidRPr="003C6726" w:rsidRDefault="003C6726" w:rsidP="003C6726">
      <w:pPr>
        <w:rPr>
          <w:b/>
        </w:rPr>
      </w:pPr>
      <w:r w:rsidRPr="003C6726">
        <w:rPr>
          <w:b/>
        </w:rPr>
        <w:t>Applies fundamental mathematical and statistical concepts and practices in work area</w:t>
      </w:r>
    </w:p>
    <w:p w14:paraId="4FD726C4" w14:textId="77777777" w:rsidR="003C6726" w:rsidRPr="003C6726" w:rsidRDefault="003C6726" w:rsidP="003C6726">
      <w:pPr>
        <w:rPr>
          <w:b/>
        </w:rPr>
      </w:pPr>
      <w:r w:rsidRPr="003C6726">
        <w:rPr>
          <w:b/>
        </w:rPr>
        <w:t>Instructs others in fundamental mathematical and statistical concepts and practices</w:t>
      </w:r>
    </w:p>
    <w:p w14:paraId="0BF711AF" w14:textId="77777777" w:rsidR="003C6726" w:rsidRPr="003C6726" w:rsidRDefault="003C6726" w:rsidP="003C6726">
      <w:pPr>
        <w:rPr>
          <w:b/>
        </w:rPr>
      </w:pPr>
      <w:r w:rsidRPr="003C6726">
        <w:rPr>
          <w:b/>
        </w:rPr>
        <w:t>Ensures appropriate utilization of mathematical and statistical concepts and practices</w:t>
      </w:r>
    </w:p>
    <w:p w14:paraId="176CAAE8" w14:textId="77777777" w:rsidR="003C6726" w:rsidRDefault="003C6726" w:rsidP="003C6726">
      <w:pPr>
        <w:rPr>
          <w:b/>
        </w:rPr>
      </w:pPr>
      <w:r w:rsidRPr="003C6726">
        <w:rPr>
          <w:b/>
        </w:rPr>
        <w:t>Oversees the policies,* processes,* and procedures* regarding the use of mathematical and statistical concepts and practices</w:t>
      </w:r>
    </w:p>
    <w:p w14:paraId="7B921163" w14:textId="77777777" w:rsidR="003C6726" w:rsidRDefault="003C6726" w:rsidP="003C6726">
      <w:pPr>
        <w:rPr>
          <w:b/>
        </w:rPr>
      </w:pPr>
    </w:p>
    <w:p w14:paraId="5135B1D1" w14:textId="088A8738" w:rsidR="003C6726" w:rsidRDefault="003C6726" w:rsidP="003C6726">
      <w:pPr>
        <w:rPr>
          <w:b/>
        </w:rPr>
      </w:pPr>
      <w:r>
        <w:rPr>
          <w:b/>
        </w:rPr>
        <w:t>Chemistry (CHM) domain</w:t>
      </w:r>
    </w:p>
    <w:p w14:paraId="384D22A5" w14:textId="362F5752" w:rsidR="003C6726" w:rsidRPr="003C6726" w:rsidRDefault="003C6726" w:rsidP="003C6726">
      <w:pPr>
        <w:rPr>
          <w:b/>
        </w:rPr>
      </w:pPr>
      <w:r w:rsidRPr="003C6726">
        <w:rPr>
          <w:b/>
        </w:rPr>
        <w:t>CHM 1.03. Laboratory statistics</w:t>
      </w:r>
    </w:p>
    <w:p w14:paraId="0236D49C" w14:textId="77777777" w:rsidR="003C6726" w:rsidRPr="003C6726" w:rsidRDefault="003C6726" w:rsidP="003C6726">
      <w:pPr>
        <w:rPr>
          <w:b/>
        </w:rPr>
      </w:pPr>
      <w:r w:rsidRPr="003C6726">
        <w:rPr>
          <w:b/>
        </w:rPr>
        <w:t xml:space="preserve">Explains statistical concepts and </w:t>
      </w:r>
      <w:r w:rsidRPr="003C6726">
        <w:rPr>
          <w:b/>
        </w:rPr>
        <w:lastRenderedPageBreak/>
        <w:t>practices</w:t>
      </w:r>
    </w:p>
    <w:p w14:paraId="0C870EC9" w14:textId="77777777" w:rsidR="003C6726" w:rsidRPr="003C6726" w:rsidRDefault="003C6726" w:rsidP="003C6726">
      <w:pPr>
        <w:rPr>
          <w:b/>
        </w:rPr>
      </w:pPr>
      <w:r w:rsidRPr="003C6726">
        <w:rPr>
          <w:b/>
        </w:rPr>
        <w:t>Collects data for statistical analyses</w:t>
      </w:r>
    </w:p>
    <w:p w14:paraId="344EEBA5" w14:textId="77777777" w:rsidR="003C6726" w:rsidRPr="003C6726" w:rsidRDefault="003C6726" w:rsidP="003C6726">
      <w:pPr>
        <w:rPr>
          <w:b/>
        </w:rPr>
      </w:pPr>
      <w:r w:rsidRPr="003C6726">
        <w:rPr>
          <w:b/>
        </w:rPr>
        <w:t>Evaluates summarized data for statistical analyses</w:t>
      </w:r>
    </w:p>
    <w:p w14:paraId="5ADE4418" w14:textId="52B2F35F" w:rsidR="004678E2" w:rsidRPr="00452973" w:rsidRDefault="003C6726" w:rsidP="003C6726">
      <w:pPr>
        <w:rPr>
          <w:b/>
        </w:rPr>
      </w:pPr>
      <w:r w:rsidRPr="003C6726">
        <w:rPr>
          <w:b/>
        </w:rPr>
        <w:t>Oversees the development and use of statistical programs</w:t>
      </w:r>
      <w:r w:rsidR="004678E2" w:rsidRPr="00452973">
        <w:rPr>
          <w:b/>
        </w:rPr>
        <w:br/>
      </w:r>
    </w:p>
    <w:p w14:paraId="0AA8FAF6" w14:textId="46A0449C" w:rsidR="008C134C" w:rsidRPr="008C134C" w:rsidRDefault="008C134C" w:rsidP="008C134C">
      <w:pPr>
        <w:pStyle w:val="Heading2"/>
        <w:rPr>
          <w:b/>
        </w:rPr>
      </w:pPr>
      <w:bookmarkStart w:id="0" w:name="_GoBack"/>
      <w:bookmarkEnd w:id="0"/>
      <w:r w:rsidRPr="008C134C">
        <w:rPr>
          <w:b/>
        </w:rPr>
        <w:t>Introduction to Analytical Measurement of Uncertainty</w:t>
      </w:r>
      <w:r>
        <w:rPr>
          <w:b/>
        </w:rPr>
        <w:br/>
      </w:r>
      <w:r w:rsidRPr="008C134C">
        <w:rPr>
          <w:b/>
        </w:rPr>
        <w:t>Dictionary of Terms</w:t>
      </w:r>
    </w:p>
    <w:p w14:paraId="0FB06266" w14:textId="77777777" w:rsidR="008C134C" w:rsidRPr="008C134C" w:rsidRDefault="008C134C" w:rsidP="008C134C">
      <w:pPr>
        <w:widowControl/>
      </w:pPr>
      <w:r w:rsidRPr="008C134C">
        <w:rPr>
          <w:color w:val="00A0AF"/>
          <w:sz w:val="34"/>
          <w:szCs w:val="34"/>
        </w:rPr>
        <w:t xml:space="preserve"> </w:t>
      </w:r>
    </w:p>
    <w:p w14:paraId="7CBB8AEA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>Accuracy - The ability of an instrument or testing process to repeat readings close to the true value of an analyte</w:t>
      </w:r>
    </w:p>
    <w:p w14:paraId="41CD2520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>Analyte - The substance which is being measured</w:t>
      </w:r>
    </w:p>
    <w:p w14:paraId="761608AD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>Bias - Systematic error manifested as a consistent unidirectional deviation from the true value</w:t>
      </w:r>
    </w:p>
    <w:p w14:paraId="4657BCB3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>Confidence Interval - Size of the range around a measurement that conveys the precision of the measurement</w:t>
      </w:r>
    </w:p>
    <w:p w14:paraId="2EEEEF94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>Confidence Level - The likelihood (expressed as a percentage) that the results of a test are real and repeatable, and not just random</w:t>
      </w:r>
    </w:p>
    <w:p w14:paraId="1F69BE5C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>Coverage Factor (k) - Number of standard deviations within which the confidence interval lies. Thus, in a confidence interval of two standard deviations, k=2 and the confidence level for a normal distribution is 95%.</w:t>
      </w:r>
    </w:p>
    <w:p w14:paraId="36B88EBD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>Deviation - Unidirectional measure of the difference between an individual value and the mean for that set of values</w:t>
      </w:r>
    </w:p>
    <w:p w14:paraId="6148AECB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 xml:space="preserve">Error - The difference between the measured value and the true value of the </w:t>
      </w:r>
      <w:proofErr w:type="spellStart"/>
      <w:r w:rsidRPr="008C134C">
        <w:rPr>
          <w:rFonts w:eastAsiaTheme="minorEastAsia"/>
          <w:color w:val="000000" w:themeColor="text1"/>
          <w:spacing w:val="15"/>
          <w:szCs w:val="22"/>
        </w:rPr>
        <w:t>measurand</w:t>
      </w:r>
      <w:proofErr w:type="spellEnd"/>
    </w:p>
    <w:p w14:paraId="3C667C2F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 xml:space="preserve">Expanded Uncertainty - A measure of uncertainty that defines an interval about the measurement result within which the value of the </w:t>
      </w:r>
      <w:proofErr w:type="spellStart"/>
      <w:r w:rsidRPr="008C134C">
        <w:rPr>
          <w:rFonts w:eastAsiaTheme="minorEastAsia"/>
          <w:color w:val="000000" w:themeColor="text1"/>
          <w:spacing w:val="15"/>
          <w:szCs w:val="22"/>
        </w:rPr>
        <w:t>measurand</w:t>
      </w:r>
      <w:proofErr w:type="spellEnd"/>
      <w:r w:rsidRPr="008C134C">
        <w:rPr>
          <w:rFonts w:eastAsiaTheme="minorEastAsia"/>
          <w:color w:val="000000" w:themeColor="text1"/>
          <w:spacing w:val="15"/>
          <w:szCs w:val="22"/>
        </w:rPr>
        <w:t xml:space="preserve"> can be confidently asserted to lie</w:t>
      </w:r>
    </w:p>
    <w:p w14:paraId="42B6FA21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>Laboratory Control Sample (LCS) - Quality control specimen containing a known amount of analyte</w:t>
      </w:r>
    </w:p>
    <w:p w14:paraId="00A6A2C7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>Margin - The possible range of results</w:t>
      </w:r>
    </w:p>
    <w:p w14:paraId="13BF5728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>Mean - The average of a set of values</w:t>
      </w:r>
    </w:p>
    <w:p w14:paraId="2E7F491D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proofErr w:type="spellStart"/>
      <w:r w:rsidRPr="008C134C">
        <w:rPr>
          <w:rFonts w:eastAsiaTheme="minorEastAsia"/>
          <w:color w:val="000000" w:themeColor="text1"/>
          <w:spacing w:val="15"/>
          <w:szCs w:val="22"/>
        </w:rPr>
        <w:t>Measurand</w:t>
      </w:r>
      <w:proofErr w:type="spellEnd"/>
      <w:r w:rsidRPr="008C134C">
        <w:rPr>
          <w:rFonts w:eastAsiaTheme="minorEastAsia"/>
          <w:color w:val="000000" w:themeColor="text1"/>
          <w:spacing w:val="15"/>
          <w:szCs w:val="22"/>
        </w:rPr>
        <w:t xml:space="preserve"> -The particular quantity of the substance being measured, including the unit of measure and the matrix, e.g., “mg of lead in a cubic meter of air”</w:t>
      </w:r>
    </w:p>
    <w:p w14:paraId="6424A99F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>Measurement - The comparison of an unknown quantity with a standard unit of measure</w:t>
      </w:r>
    </w:p>
    <w:p w14:paraId="6D8C3747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>Measurement Uncertainty - The doubt that exists about the result of any measurement, expressed as a quantifiable number or range of numbers, based on what is known about the measurement system</w:t>
      </w:r>
    </w:p>
    <w:p w14:paraId="3731805A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lastRenderedPageBreak/>
        <w:t>Offset - The amount by which a measurement is affected due to some other factor or effect</w:t>
      </w:r>
    </w:p>
    <w:p w14:paraId="0115C35B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>Percent Recovery - The quantity of analyte recovered divided by the starting quantity of analyte, times 100 (This can also be expressed as a decimal quantity.)</w:t>
      </w:r>
    </w:p>
    <w:p w14:paraId="3AF4388D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>Precision - The ability of an instrument to repeat the same, or nearly the same, readings for a given analyte (These readings are not necessarily accurate.)</w:t>
      </w:r>
    </w:p>
    <w:p w14:paraId="462A3F6E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>Random Error - Unpredictable error caused by precision limitations of instruments or by operator interpretations (Random error is always present in a measurement.)</w:t>
      </w:r>
    </w:p>
    <w:p w14:paraId="5DD04BD5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>Range - The difference between the smallest and largest value in a set</w:t>
      </w:r>
    </w:p>
    <w:p w14:paraId="1AFA014C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>Reference Method - A sampling and/or measurement method that has been officially specified by an organization as meeting its data quality requirements</w:t>
      </w:r>
    </w:p>
    <w:p w14:paraId="04108F10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>SOP - Standard Operating Procedure- An administratively established protocol that is to be carried out in a particular operation, function, activity or situation</w:t>
      </w:r>
    </w:p>
    <w:p w14:paraId="0A4D131C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>Spike - Solution prepared as a control by adding a known quantity of standard to a known volume of pre-analyzed sample</w:t>
      </w:r>
    </w:p>
    <w:p w14:paraId="49E2D8C9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>Square - The result obtained when any number is multiplied by itself</w:t>
      </w:r>
    </w:p>
    <w:p w14:paraId="1EA37907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>Square Root - The square root of a number is a number which multiplied by itself, gives you the original number</w:t>
      </w:r>
    </w:p>
    <w:p w14:paraId="0066CB80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>Standard Deviation - A mathematical formula used to calculate the average distance that values in a set differ from the set’s mean. Standard deviation indicates the spread of the values</w:t>
      </w:r>
    </w:p>
    <w:p w14:paraId="0299ABB2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>Standard Uncertainty - Uncertainty expressed as a standard deviation</w:t>
      </w:r>
    </w:p>
    <w:p w14:paraId="5C5C7600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>Statistical Predictability - The ability to indicate the range of accuracy in advance, based on observation, experience or scientific reason and stated in quantifiable terms</w:t>
      </w:r>
    </w:p>
    <w:p w14:paraId="6227B7E7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>Statistics - Branch of mathematics dealing with the collection, analysis, interpretation, and presentation of masses of numerical data</w:t>
      </w:r>
    </w:p>
    <w:p w14:paraId="28C6F1A3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>Systematic Error - A consistent deviation in the results of sampling and/or analytical processes from the expected or known value (such error is caused by human and methodological bias)</w:t>
      </w:r>
    </w:p>
    <w:p w14:paraId="7330B016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>Target Value - Value sought as the result when analyzing spiked, laboratory control, or other samples containing known amounts of the analyte</w:t>
      </w:r>
    </w:p>
    <w:p w14:paraId="2DE02CD6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>Tolerance - The allowable deviation from a standard</w:t>
      </w:r>
    </w:p>
    <w:p w14:paraId="0C24D680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>True Value - Actual amount of the analyte in a sample</w:t>
      </w:r>
    </w:p>
    <w:p w14:paraId="7C45AE49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>Uncertainty Factor - Value used to compensate for a deficiency in knowledge concerning the accuracy of test result</w:t>
      </w:r>
    </w:p>
    <w:p w14:paraId="183C12CB" w14:textId="77777777" w:rsidR="008C134C" w:rsidRPr="008C134C" w:rsidRDefault="008C134C" w:rsidP="008C134C">
      <w:pPr>
        <w:widowControl/>
        <w:numPr>
          <w:ilvl w:val="1"/>
          <w:numId w:val="0"/>
        </w:numPr>
        <w:spacing w:after="120"/>
        <w:rPr>
          <w:rFonts w:eastAsiaTheme="minorEastAsia"/>
          <w:color w:val="000000" w:themeColor="text1"/>
          <w:spacing w:val="15"/>
          <w:szCs w:val="22"/>
        </w:rPr>
      </w:pPr>
      <w:r w:rsidRPr="008C134C">
        <w:rPr>
          <w:rFonts w:eastAsiaTheme="minorEastAsia"/>
          <w:color w:val="000000" w:themeColor="text1"/>
          <w:spacing w:val="15"/>
          <w:szCs w:val="22"/>
        </w:rPr>
        <w:t>Uncertainty - Quantification of the doubt about a measurement</w:t>
      </w:r>
    </w:p>
    <w:p w14:paraId="53A9BB5B" w14:textId="77777777" w:rsidR="008C134C" w:rsidRPr="008C134C" w:rsidRDefault="008C134C" w:rsidP="008C134C">
      <w:pPr>
        <w:widowControl/>
      </w:pPr>
    </w:p>
    <w:p w14:paraId="31856215" w14:textId="77777777" w:rsidR="008C134C" w:rsidRPr="008C134C" w:rsidRDefault="008C134C" w:rsidP="008C134C">
      <w:pPr>
        <w:widowControl/>
        <w:jc w:val="center"/>
        <w:outlineLvl w:val="1"/>
        <w:rPr>
          <w:b/>
          <w:color w:val="00A0AF"/>
          <w:sz w:val="34"/>
          <w:szCs w:val="34"/>
        </w:rPr>
      </w:pPr>
      <w:r w:rsidRPr="008C134C">
        <w:rPr>
          <w:b/>
          <w:color w:val="00A0AF"/>
          <w:sz w:val="34"/>
          <w:szCs w:val="34"/>
        </w:rPr>
        <w:t>Calculating Standard Deviation</w:t>
      </w:r>
    </w:p>
    <w:p w14:paraId="6510992B" w14:textId="77777777" w:rsidR="008C134C" w:rsidRPr="008C134C" w:rsidRDefault="008C134C" w:rsidP="008C134C">
      <w:pPr>
        <w:widowControl/>
      </w:pPr>
    </w:p>
    <w:p w14:paraId="48D0E2C8" w14:textId="77777777" w:rsidR="008C134C" w:rsidRPr="008C134C" w:rsidRDefault="008C134C" w:rsidP="008C134C">
      <w:pPr>
        <w:widowControl/>
      </w:pPr>
    </w:p>
    <w:p w14:paraId="1098FC88" w14:textId="77777777" w:rsidR="008C134C" w:rsidRPr="008C134C" w:rsidRDefault="008C134C" w:rsidP="008C134C">
      <w:pPr>
        <w:widowControl/>
        <w:autoSpaceDE w:val="0"/>
        <w:autoSpaceDN w:val="0"/>
        <w:adjustRightInd w:val="0"/>
        <w:spacing w:before="60" w:after="120"/>
        <w:ind w:left="720" w:hanging="360"/>
        <w:contextualSpacing/>
      </w:pPr>
      <w:r w:rsidRPr="008C134C">
        <w:t>Find the sum of all the values in the set.</w:t>
      </w:r>
    </w:p>
    <w:p w14:paraId="581CBA22" w14:textId="77777777" w:rsidR="008C134C" w:rsidRPr="008C134C" w:rsidRDefault="008C134C" w:rsidP="008C134C">
      <w:pPr>
        <w:widowControl/>
        <w:autoSpaceDE w:val="0"/>
        <w:autoSpaceDN w:val="0"/>
        <w:adjustRightInd w:val="0"/>
        <w:spacing w:before="60" w:after="120"/>
        <w:ind w:left="720" w:hanging="360"/>
        <w:contextualSpacing/>
      </w:pPr>
      <w:r w:rsidRPr="008C134C">
        <w:t>Find the average by dividing the sum by the number of values in the set.</w:t>
      </w:r>
    </w:p>
    <w:p w14:paraId="611D8430" w14:textId="77777777" w:rsidR="008C134C" w:rsidRPr="008C134C" w:rsidRDefault="008C134C" w:rsidP="008C134C">
      <w:pPr>
        <w:widowControl/>
        <w:autoSpaceDE w:val="0"/>
        <w:autoSpaceDN w:val="0"/>
        <w:adjustRightInd w:val="0"/>
        <w:spacing w:before="60" w:after="120"/>
        <w:ind w:left="720" w:hanging="360"/>
        <w:contextualSpacing/>
      </w:pPr>
      <w:r w:rsidRPr="008C134C">
        <w:t xml:space="preserve">Subtract the mean from each value in the set to find the deviation of each </w:t>
      </w:r>
      <w:r w:rsidRPr="008C134C">
        <w:rPr>
          <w:rFonts w:cs="Calibri"/>
          <w:color w:val="auto"/>
        </w:rPr>
        <w:t>value from the mean. This may be a positive or negative number.</w:t>
      </w:r>
    </w:p>
    <w:p w14:paraId="44651D79" w14:textId="77777777" w:rsidR="008C134C" w:rsidRPr="008C134C" w:rsidRDefault="008C134C" w:rsidP="008C134C">
      <w:pPr>
        <w:widowControl/>
        <w:autoSpaceDE w:val="0"/>
        <w:autoSpaceDN w:val="0"/>
        <w:adjustRightInd w:val="0"/>
        <w:spacing w:before="60" w:after="120"/>
        <w:ind w:left="720" w:hanging="360"/>
        <w:contextualSpacing/>
      </w:pPr>
      <w:r w:rsidRPr="008C134C">
        <w:t>Square each deviation.</w:t>
      </w:r>
    </w:p>
    <w:p w14:paraId="76288458" w14:textId="77777777" w:rsidR="008C134C" w:rsidRPr="008C134C" w:rsidRDefault="008C134C" w:rsidP="008C134C">
      <w:pPr>
        <w:widowControl/>
        <w:autoSpaceDE w:val="0"/>
        <w:autoSpaceDN w:val="0"/>
        <w:adjustRightInd w:val="0"/>
        <w:spacing w:before="60" w:after="120"/>
        <w:ind w:left="720" w:hanging="360"/>
        <w:contextualSpacing/>
      </w:pPr>
      <w:r w:rsidRPr="008C134C">
        <w:t>Find the sum of the squares of the deviations.</w:t>
      </w:r>
    </w:p>
    <w:p w14:paraId="0B6A1890" w14:textId="77777777" w:rsidR="008C134C" w:rsidRPr="008C134C" w:rsidRDefault="008C134C" w:rsidP="008C134C">
      <w:pPr>
        <w:widowControl/>
        <w:autoSpaceDE w:val="0"/>
        <w:autoSpaceDN w:val="0"/>
        <w:adjustRightInd w:val="0"/>
        <w:spacing w:before="60" w:after="120"/>
        <w:ind w:left="720" w:hanging="360"/>
        <w:contextualSpacing/>
      </w:pPr>
      <w:r w:rsidRPr="008C134C">
        <w:t>Divide the sum of the squares by one less than the number of values in the set.</w:t>
      </w:r>
    </w:p>
    <w:p w14:paraId="003CF1B5" w14:textId="77777777" w:rsidR="008C134C" w:rsidRPr="008C134C" w:rsidRDefault="008C134C" w:rsidP="008C134C">
      <w:pPr>
        <w:widowControl/>
        <w:autoSpaceDE w:val="0"/>
        <w:autoSpaceDN w:val="0"/>
        <w:adjustRightInd w:val="0"/>
        <w:spacing w:before="60" w:after="120"/>
        <w:ind w:left="720" w:hanging="360"/>
        <w:contextualSpacing/>
      </w:pPr>
      <w:r w:rsidRPr="008C134C">
        <w:t>Find the square root of this number.</w:t>
      </w:r>
    </w:p>
    <w:p w14:paraId="3D11525E" w14:textId="77777777" w:rsidR="008C134C" w:rsidRPr="008C134C" w:rsidRDefault="008C134C" w:rsidP="008C134C">
      <w:pPr>
        <w:widowControl/>
        <w:autoSpaceDE w:val="0"/>
        <w:autoSpaceDN w:val="0"/>
        <w:adjustRightInd w:val="0"/>
        <w:spacing w:before="60" w:after="120"/>
        <w:ind w:left="720" w:hanging="360"/>
        <w:contextualSpacing/>
      </w:pPr>
      <w:r w:rsidRPr="008C134C">
        <w:t>The result is the value of one standard deviation for this set of numbers.</w:t>
      </w:r>
    </w:p>
    <w:p w14:paraId="5C91C108" w14:textId="77777777" w:rsidR="008C134C" w:rsidRPr="008C134C" w:rsidRDefault="008C134C" w:rsidP="008C134C">
      <w:pPr>
        <w:widowControl/>
      </w:pPr>
    </w:p>
    <w:p w14:paraId="5EA732CF" w14:textId="77777777" w:rsidR="008C134C" w:rsidRPr="008C134C" w:rsidRDefault="008C134C" w:rsidP="008C134C">
      <w:pPr>
        <w:widowControl/>
      </w:pPr>
    </w:p>
    <w:p w14:paraId="4F552669" w14:textId="77777777" w:rsidR="008C134C" w:rsidRPr="008C134C" w:rsidRDefault="008C134C" w:rsidP="008C134C">
      <w:pPr>
        <w:widowControl/>
        <w:jc w:val="center"/>
        <w:outlineLvl w:val="1"/>
        <w:rPr>
          <w:b/>
          <w:color w:val="00A0AF"/>
          <w:sz w:val="34"/>
          <w:szCs w:val="34"/>
        </w:rPr>
      </w:pPr>
      <w:r w:rsidRPr="008C134C">
        <w:rPr>
          <w:b/>
          <w:color w:val="00A0AF"/>
          <w:sz w:val="34"/>
          <w:szCs w:val="34"/>
        </w:rPr>
        <w:t>Determining Measurement Uncertainty Using Combined and Expanded Uncertainty</w:t>
      </w:r>
    </w:p>
    <w:p w14:paraId="10AF639D" w14:textId="77777777" w:rsidR="008C134C" w:rsidRPr="008C134C" w:rsidRDefault="008C134C" w:rsidP="008C134C">
      <w:pPr>
        <w:widowControl/>
      </w:pPr>
    </w:p>
    <w:p w14:paraId="338D2CDE" w14:textId="77777777" w:rsidR="008C134C" w:rsidRPr="008C134C" w:rsidRDefault="008C134C" w:rsidP="008C134C">
      <w:pPr>
        <w:widowControl/>
        <w:numPr>
          <w:ilvl w:val="0"/>
          <w:numId w:val="18"/>
        </w:numPr>
        <w:autoSpaceDE w:val="0"/>
        <w:autoSpaceDN w:val="0"/>
        <w:adjustRightInd w:val="0"/>
        <w:spacing w:before="60" w:after="120"/>
        <w:contextualSpacing/>
      </w:pPr>
      <w:r w:rsidRPr="008C134C">
        <w:t>Determine Percent Recovery for the Procedure</w:t>
      </w:r>
    </w:p>
    <w:p w14:paraId="49FF0848" w14:textId="77777777" w:rsidR="008C134C" w:rsidRPr="008C134C" w:rsidRDefault="008C134C" w:rsidP="008C134C">
      <w:pPr>
        <w:widowControl/>
        <w:numPr>
          <w:ilvl w:val="0"/>
          <w:numId w:val="13"/>
        </w:numPr>
        <w:autoSpaceDE w:val="0"/>
        <w:autoSpaceDN w:val="0"/>
        <w:adjustRightInd w:val="0"/>
        <w:spacing w:before="60" w:after="120"/>
        <w:contextualSpacing/>
      </w:pPr>
      <w:r w:rsidRPr="008C134C">
        <w:t xml:space="preserve">Run at least ten tests for the analyte on a laboratory control sample (LCS) </w:t>
      </w:r>
      <w:r w:rsidRPr="008C134C">
        <w:rPr>
          <w:color w:val="FF0000"/>
        </w:rPr>
        <w:t>and LCS duplicate</w:t>
      </w:r>
      <w:r w:rsidRPr="008C134C">
        <w:t xml:space="preserve">. </w:t>
      </w:r>
    </w:p>
    <w:p w14:paraId="57ED7E82" w14:textId="77777777" w:rsidR="008C134C" w:rsidRPr="008C134C" w:rsidRDefault="008C134C" w:rsidP="008C134C">
      <w:pPr>
        <w:widowControl/>
        <w:autoSpaceDE w:val="0"/>
        <w:autoSpaceDN w:val="0"/>
        <w:adjustRightInd w:val="0"/>
        <w:spacing w:before="60" w:after="120"/>
        <w:ind w:left="720" w:hanging="360"/>
        <w:contextualSpacing/>
      </w:pPr>
      <w:r w:rsidRPr="008C134C">
        <w:t xml:space="preserve">(LCS contains a known amount of the analyte; i.e., the true value) </w:t>
      </w:r>
    </w:p>
    <w:p w14:paraId="4D1B1E96" w14:textId="77777777" w:rsidR="008C134C" w:rsidRPr="008C134C" w:rsidRDefault="008C134C" w:rsidP="008C134C">
      <w:pPr>
        <w:widowControl/>
        <w:numPr>
          <w:ilvl w:val="0"/>
          <w:numId w:val="13"/>
        </w:numPr>
        <w:autoSpaceDE w:val="0"/>
        <w:autoSpaceDN w:val="0"/>
        <w:adjustRightInd w:val="0"/>
        <w:spacing w:before="60" w:after="120"/>
        <w:contextualSpacing/>
      </w:pPr>
      <w:r w:rsidRPr="008C134C">
        <w:t xml:space="preserve">Divide each result by the true value and multiply by 100 to find the </w:t>
      </w:r>
      <w:r w:rsidRPr="008C134C">
        <w:rPr>
          <w:b/>
          <w:i/>
        </w:rPr>
        <w:t>percent recovery</w:t>
      </w:r>
      <w:r w:rsidRPr="008C134C">
        <w:t xml:space="preserve"> for that result.</w:t>
      </w:r>
    </w:p>
    <w:p w14:paraId="247146C5" w14:textId="77777777" w:rsidR="008C134C" w:rsidRPr="008C134C" w:rsidRDefault="008C134C" w:rsidP="008C134C">
      <w:pPr>
        <w:widowControl/>
        <w:numPr>
          <w:ilvl w:val="0"/>
          <w:numId w:val="13"/>
        </w:numPr>
        <w:autoSpaceDE w:val="0"/>
        <w:autoSpaceDN w:val="0"/>
        <w:adjustRightInd w:val="0"/>
        <w:spacing w:before="60" w:after="120"/>
        <w:contextualSpacing/>
      </w:pPr>
      <w:r w:rsidRPr="008C134C">
        <w:t xml:space="preserve">Add the percent recoveries for the </w:t>
      </w:r>
      <w:r w:rsidRPr="008C134C">
        <w:rPr>
          <w:color w:val="FF0000"/>
        </w:rPr>
        <w:t>20</w:t>
      </w:r>
      <w:r w:rsidRPr="008C134C">
        <w:t xml:space="preserve"> values and divide by </w:t>
      </w:r>
      <w:r w:rsidRPr="008C134C">
        <w:rPr>
          <w:color w:val="FF0000"/>
        </w:rPr>
        <w:t>20</w:t>
      </w:r>
      <w:r w:rsidRPr="008C134C">
        <w:t xml:space="preserve"> to find the average, or mean, of these values. This is the </w:t>
      </w:r>
      <w:r w:rsidRPr="008C134C">
        <w:rPr>
          <w:b/>
          <w:i/>
        </w:rPr>
        <w:t>mean percent recovery</w:t>
      </w:r>
      <w:r w:rsidRPr="008C134C">
        <w:t xml:space="preserve">. </w:t>
      </w:r>
    </w:p>
    <w:p w14:paraId="28B4CB16" w14:textId="77777777" w:rsidR="008C134C" w:rsidRPr="008C134C" w:rsidRDefault="008C134C" w:rsidP="008C134C">
      <w:pPr>
        <w:widowControl/>
        <w:numPr>
          <w:ilvl w:val="0"/>
          <w:numId w:val="13"/>
        </w:numPr>
        <w:autoSpaceDE w:val="0"/>
        <w:autoSpaceDN w:val="0"/>
        <w:adjustRightInd w:val="0"/>
        <w:spacing w:before="60" w:after="120"/>
        <w:contextualSpacing/>
      </w:pPr>
      <w:r w:rsidRPr="008C134C">
        <w:t xml:space="preserve">Calculate the </w:t>
      </w:r>
      <w:r w:rsidRPr="008C134C">
        <w:rPr>
          <w:b/>
          <w:i/>
        </w:rPr>
        <w:t>standard deviation</w:t>
      </w:r>
      <w:r w:rsidRPr="008C134C">
        <w:t xml:space="preserve"> of the percent recovery values for the </w:t>
      </w:r>
      <w:r w:rsidRPr="008C134C">
        <w:rPr>
          <w:color w:val="FF0000"/>
        </w:rPr>
        <w:t>twenty</w:t>
      </w:r>
      <w:r w:rsidRPr="008C134C">
        <w:t xml:space="preserve"> laboratory control samples. If one standard deviation is, for example, 1.56%, then two standard deviations = 3.12%. </w:t>
      </w:r>
    </w:p>
    <w:p w14:paraId="3ADFC476" w14:textId="77777777" w:rsidR="008C134C" w:rsidRPr="008C134C" w:rsidRDefault="008C134C" w:rsidP="008C134C">
      <w:pPr>
        <w:widowControl/>
        <w:numPr>
          <w:ilvl w:val="0"/>
          <w:numId w:val="13"/>
        </w:numPr>
        <w:autoSpaceDE w:val="0"/>
        <w:autoSpaceDN w:val="0"/>
        <w:adjustRightInd w:val="0"/>
        <w:spacing w:before="60" w:after="120"/>
        <w:contextualSpacing/>
      </w:pPr>
      <w:r w:rsidRPr="008C134C">
        <w:t xml:space="preserve">If 95% of your results are within two standard deviations of the mean, the </w:t>
      </w:r>
      <w:r w:rsidRPr="008C134C">
        <w:rPr>
          <w:b/>
          <w:i/>
        </w:rPr>
        <w:t>confidence level (k)</w:t>
      </w:r>
      <w:r w:rsidRPr="008C134C">
        <w:t xml:space="preserve"> is expressed as </w:t>
      </w:r>
      <w:r w:rsidRPr="008C134C">
        <w:rPr>
          <w:i/>
        </w:rPr>
        <w:t>k</w:t>
      </w:r>
      <w:r w:rsidRPr="008C134C">
        <w:t xml:space="preserve"> = 2.</w:t>
      </w:r>
    </w:p>
    <w:p w14:paraId="3580C8EC" w14:textId="77777777" w:rsidR="008C134C" w:rsidRPr="008C134C" w:rsidRDefault="008C134C" w:rsidP="008C134C">
      <w:pPr>
        <w:widowControl/>
        <w:numPr>
          <w:ilvl w:val="0"/>
          <w:numId w:val="13"/>
        </w:numPr>
        <w:autoSpaceDE w:val="0"/>
        <w:autoSpaceDN w:val="0"/>
        <w:adjustRightInd w:val="0"/>
        <w:spacing w:before="60" w:after="120"/>
        <w:contextualSpacing/>
      </w:pPr>
      <w:r w:rsidRPr="008C134C">
        <w:t xml:space="preserve">Divide the SD percentage (3.12% in this case) by 100 to determine the </w:t>
      </w:r>
      <w:r w:rsidRPr="008C134C">
        <w:rPr>
          <w:b/>
          <w:i/>
        </w:rPr>
        <w:t>Uncertainty Factor</w:t>
      </w:r>
      <w:r w:rsidRPr="008C134C">
        <w:t>. (In this example, the Uncertainty Factor for the test is 0.0312.</w:t>
      </w:r>
    </w:p>
    <w:p w14:paraId="28A8C859" w14:textId="77777777" w:rsidR="008C134C" w:rsidRPr="008C134C" w:rsidRDefault="008C134C" w:rsidP="008C134C">
      <w:pPr>
        <w:widowControl/>
        <w:autoSpaceDE w:val="0"/>
        <w:autoSpaceDN w:val="0"/>
        <w:adjustRightInd w:val="0"/>
        <w:spacing w:before="60" w:after="120"/>
        <w:ind w:left="720" w:hanging="360"/>
        <w:contextualSpacing/>
      </w:pPr>
      <w:r w:rsidRPr="008C134C">
        <w:t>Calculate Uncertainty for the Test Result</w:t>
      </w:r>
    </w:p>
    <w:p w14:paraId="6E1AC42A" w14:textId="77777777" w:rsidR="008C134C" w:rsidRPr="008C134C" w:rsidRDefault="008C134C" w:rsidP="008C134C">
      <w:pPr>
        <w:widowControl/>
        <w:numPr>
          <w:ilvl w:val="0"/>
          <w:numId w:val="14"/>
        </w:numPr>
        <w:autoSpaceDE w:val="0"/>
        <w:autoSpaceDN w:val="0"/>
        <w:adjustRightInd w:val="0"/>
        <w:spacing w:before="60" w:after="120"/>
        <w:contextualSpacing/>
      </w:pPr>
      <w:r w:rsidRPr="008C134C">
        <w:t xml:space="preserve">Multiply the value of the test result by the Uncertainty Factor. </w:t>
      </w:r>
    </w:p>
    <w:p w14:paraId="13E46430" w14:textId="77777777" w:rsidR="008C134C" w:rsidRPr="008C134C" w:rsidRDefault="008C134C" w:rsidP="008C134C">
      <w:pPr>
        <w:widowControl/>
        <w:numPr>
          <w:ilvl w:val="1"/>
          <w:numId w:val="14"/>
        </w:numPr>
        <w:autoSpaceDE w:val="0"/>
        <w:autoSpaceDN w:val="0"/>
        <w:adjustRightInd w:val="0"/>
        <w:spacing w:before="60" w:after="120"/>
        <w:contextualSpacing/>
      </w:pPr>
      <w:r w:rsidRPr="008C134C">
        <w:t xml:space="preserve">Example:  The test result for lead in water is 1.10 </w:t>
      </w:r>
      <w:r w:rsidRPr="008C134C">
        <w:rPr>
          <w:rFonts w:cstheme="minorHAnsi"/>
        </w:rPr>
        <w:t>µ</w:t>
      </w:r>
      <w:r w:rsidRPr="008C134C">
        <w:t>g/</w:t>
      </w:r>
      <w:proofErr w:type="spellStart"/>
      <w:r w:rsidRPr="008C134C">
        <w:t>dL</w:t>
      </w:r>
      <w:proofErr w:type="spellEnd"/>
      <w:r w:rsidRPr="008C134C">
        <w:t xml:space="preserve">  </w:t>
      </w:r>
      <w:r w:rsidRPr="008C134C">
        <w:br/>
        <w:t xml:space="preserve">                   The Uncertainty Factor is 0.0312</w:t>
      </w:r>
      <w:r w:rsidRPr="008C134C">
        <w:br/>
        <w:t xml:space="preserve">                   The analytical uncertainty for this result  is 1.10 x 0.0312 = 0.0343</w:t>
      </w:r>
    </w:p>
    <w:p w14:paraId="3BE452B0" w14:textId="77777777" w:rsidR="008C134C" w:rsidRPr="008C134C" w:rsidRDefault="008C134C" w:rsidP="008C134C">
      <w:pPr>
        <w:widowControl/>
        <w:numPr>
          <w:ilvl w:val="0"/>
          <w:numId w:val="14"/>
        </w:numPr>
        <w:autoSpaceDE w:val="0"/>
        <w:autoSpaceDN w:val="0"/>
        <w:adjustRightInd w:val="0"/>
        <w:spacing w:before="60" w:after="120"/>
        <w:contextualSpacing/>
      </w:pPr>
      <w:r w:rsidRPr="008C134C">
        <w:t xml:space="preserve">Express the result as “1.10 µg of lead per </w:t>
      </w:r>
      <w:proofErr w:type="spellStart"/>
      <w:r w:rsidRPr="008C134C">
        <w:t>dL</w:t>
      </w:r>
      <w:proofErr w:type="spellEnd"/>
      <w:r w:rsidRPr="008C134C">
        <w:t xml:space="preserve"> of water, with an </w:t>
      </w:r>
      <w:r w:rsidRPr="008C134C">
        <w:rPr>
          <w:b/>
          <w:i/>
        </w:rPr>
        <w:t>analytical uncertainty</w:t>
      </w:r>
      <w:r w:rsidRPr="008C134C">
        <w:t xml:space="preserve"> of plus or minus 0.0343 </w:t>
      </w:r>
      <w:r w:rsidRPr="008C134C">
        <w:rPr>
          <w:rFonts w:cstheme="minorHAnsi"/>
        </w:rPr>
        <w:t>µ</w:t>
      </w:r>
      <w:r w:rsidRPr="008C134C">
        <w:t>g/</w:t>
      </w:r>
      <w:proofErr w:type="spellStart"/>
      <w:r w:rsidRPr="008C134C">
        <w:t>dL</w:t>
      </w:r>
      <w:proofErr w:type="spellEnd"/>
      <w:r w:rsidRPr="008C134C">
        <w:t xml:space="preserve"> at the 95% confidence level, where </w:t>
      </w:r>
      <w:r w:rsidRPr="008C134C">
        <w:rPr>
          <w:i/>
        </w:rPr>
        <w:t>k</w:t>
      </w:r>
      <w:r w:rsidRPr="008C134C">
        <w:t>=2.”</w:t>
      </w:r>
    </w:p>
    <w:p w14:paraId="41450E31" w14:textId="77777777" w:rsidR="008C134C" w:rsidRPr="008C134C" w:rsidRDefault="008C134C" w:rsidP="008C134C">
      <w:pPr>
        <w:widowControl/>
        <w:autoSpaceDE w:val="0"/>
        <w:autoSpaceDN w:val="0"/>
        <w:adjustRightInd w:val="0"/>
        <w:spacing w:before="60" w:after="120"/>
        <w:ind w:left="720" w:hanging="360"/>
        <w:contextualSpacing/>
      </w:pPr>
      <w:r w:rsidRPr="008C134C">
        <w:t>Determine Bias for the Procedure</w:t>
      </w:r>
    </w:p>
    <w:p w14:paraId="113E48FE" w14:textId="77777777" w:rsidR="008C134C" w:rsidRPr="008C134C" w:rsidRDefault="008C134C" w:rsidP="008C134C">
      <w:pPr>
        <w:widowControl/>
        <w:numPr>
          <w:ilvl w:val="0"/>
          <w:numId w:val="15"/>
        </w:numPr>
        <w:autoSpaceDE w:val="0"/>
        <w:autoSpaceDN w:val="0"/>
        <w:adjustRightInd w:val="0"/>
        <w:spacing w:before="60" w:after="120"/>
        <w:contextualSpacing/>
      </w:pPr>
      <w:r w:rsidRPr="008C134C">
        <w:t xml:space="preserve">Subtract the </w:t>
      </w:r>
      <w:r w:rsidRPr="008C134C">
        <w:rPr>
          <w:b/>
          <w:i/>
        </w:rPr>
        <w:t>mean percent recovery</w:t>
      </w:r>
      <w:r w:rsidRPr="008C134C">
        <w:t xml:space="preserve"> (from step 1c above) from 100. This is the </w:t>
      </w:r>
      <w:r w:rsidRPr="008C134C">
        <w:rPr>
          <w:b/>
          <w:i/>
        </w:rPr>
        <w:t>bias.</w:t>
      </w:r>
      <w:r w:rsidRPr="008C134C">
        <w:t xml:space="preserve"> </w:t>
      </w:r>
    </w:p>
    <w:p w14:paraId="1D82EDED" w14:textId="77777777" w:rsidR="008C134C" w:rsidRPr="008C134C" w:rsidRDefault="008C134C" w:rsidP="008C134C">
      <w:pPr>
        <w:widowControl/>
        <w:numPr>
          <w:ilvl w:val="0"/>
          <w:numId w:val="16"/>
        </w:numPr>
        <w:autoSpaceDE w:val="0"/>
        <w:autoSpaceDN w:val="0"/>
        <w:adjustRightInd w:val="0"/>
        <w:spacing w:before="60" w:after="120"/>
        <w:contextualSpacing/>
      </w:pPr>
      <w:r w:rsidRPr="008C134C">
        <w:lastRenderedPageBreak/>
        <w:t xml:space="preserve">If the mean percent recovery is greater than 100, the bias will be positive; </w:t>
      </w:r>
    </w:p>
    <w:p w14:paraId="42EE52AC" w14:textId="77777777" w:rsidR="008C134C" w:rsidRPr="008C134C" w:rsidRDefault="008C134C" w:rsidP="008C134C">
      <w:pPr>
        <w:widowControl/>
        <w:numPr>
          <w:ilvl w:val="0"/>
          <w:numId w:val="16"/>
        </w:numPr>
        <w:autoSpaceDE w:val="0"/>
        <w:autoSpaceDN w:val="0"/>
        <w:adjustRightInd w:val="0"/>
        <w:spacing w:before="60" w:after="120"/>
        <w:contextualSpacing/>
      </w:pPr>
      <w:r w:rsidRPr="008C134C">
        <w:t>If the mean percent recovery is less than 100, the bias will be negative. (Example:  The bias is positive, 1.54 %.)</w:t>
      </w:r>
    </w:p>
    <w:p w14:paraId="4BE66574" w14:textId="77777777" w:rsidR="008C134C" w:rsidRPr="008C134C" w:rsidRDefault="008C134C" w:rsidP="008C134C">
      <w:pPr>
        <w:widowControl/>
        <w:numPr>
          <w:ilvl w:val="0"/>
          <w:numId w:val="15"/>
        </w:numPr>
        <w:autoSpaceDE w:val="0"/>
        <w:autoSpaceDN w:val="0"/>
        <w:adjustRightInd w:val="0"/>
        <w:spacing w:before="60" w:after="120"/>
        <w:contextualSpacing/>
      </w:pPr>
      <w:r w:rsidRPr="008C134C">
        <w:t>Convert the bias to a decimal by dividing by 100. (Ex. 1.54%= 0.0154)</w:t>
      </w:r>
    </w:p>
    <w:p w14:paraId="60CEEC3B" w14:textId="77777777" w:rsidR="008C134C" w:rsidRPr="008C134C" w:rsidRDefault="008C134C" w:rsidP="008C134C">
      <w:pPr>
        <w:widowControl/>
        <w:numPr>
          <w:ilvl w:val="0"/>
          <w:numId w:val="15"/>
        </w:numPr>
        <w:autoSpaceDE w:val="0"/>
        <w:autoSpaceDN w:val="0"/>
        <w:adjustRightInd w:val="0"/>
        <w:spacing w:before="60" w:after="120"/>
        <w:contextualSpacing/>
      </w:pPr>
      <w:r w:rsidRPr="008C134C">
        <w:t xml:space="preserve">Multiply the sample result (1.10 </w:t>
      </w:r>
      <w:r w:rsidRPr="008C134C">
        <w:rPr>
          <w:rFonts w:cstheme="minorHAnsi"/>
        </w:rPr>
        <w:t>µ</w:t>
      </w:r>
      <w:r w:rsidRPr="008C134C">
        <w:t>g/</w:t>
      </w:r>
      <w:proofErr w:type="spellStart"/>
      <w:r w:rsidRPr="008C134C">
        <w:t>dL</w:t>
      </w:r>
      <w:proofErr w:type="spellEnd"/>
      <w:r w:rsidRPr="008C134C">
        <w:t xml:space="preserve"> in this example) by the bias expressed as a decimal (0.0154).</w:t>
      </w:r>
    </w:p>
    <w:p w14:paraId="7D496C25" w14:textId="77777777" w:rsidR="008C134C" w:rsidRPr="008C134C" w:rsidRDefault="008C134C" w:rsidP="008C134C">
      <w:pPr>
        <w:widowControl/>
        <w:numPr>
          <w:ilvl w:val="0"/>
          <w:numId w:val="15"/>
        </w:numPr>
        <w:autoSpaceDE w:val="0"/>
        <w:autoSpaceDN w:val="0"/>
        <w:adjustRightInd w:val="0"/>
        <w:spacing w:before="60" w:after="120"/>
        <w:contextualSpacing/>
      </w:pPr>
      <w:r w:rsidRPr="008C134C">
        <w:t xml:space="preserve">Calculate the probable bias for this result by multiplying the result by the bias expressed as a decimal. 1.10 x 0.0154 = 0.0169 </w:t>
      </w:r>
      <w:r w:rsidRPr="008C134C">
        <w:rPr>
          <w:rFonts w:cstheme="minorHAnsi"/>
        </w:rPr>
        <w:t>µ</w:t>
      </w:r>
      <w:r w:rsidRPr="008C134C">
        <w:t>g/</w:t>
      </w:r>
      <w:proofErr w:type="spellStart"/>
      <w:r w:rsidRPr="008C134C">
        <w:t>dL</w:t>
      </w:r>
      <w:proofErr w:type="spellEnd"/>
      <w:r w:rsidRPr="008C134C">
        <w:t xml:space="preserve">. The probable bias for this result is 0.0169 </w:t>
      </w:r>
      <w:r w:rsidRPr="008C134C">
        <w:rPr>
          <w:rFonts w:cstheme="minorHAnsi"/>
        </w:rPr>
        <w:t>µ</w:t>
      </w:r>
      <w:r w:rsidRPr="008C134C">
        <w:t>g/</w:t>
      </w:r>
      <w:proofErr w:type="spellStart"/>
      <w:r w:rsidRPr="008C134C">
        <w:t>dL</w:t>
      </w:r>
      <w:proofErr w:type="spellEnd"/>
      <w:r w:rsidRPr="008C134C">
        <w:t>.</w:t>
      </w:r>
    </w:p>
    <w:p w14:paraId="04C6CA0C" w14:textId="77777777" w:rsidR="008C134C" w:rsidRPr="008C134C" w:rsidRDefault="008C134C" w:rsidP="008C134C">
      <w:pPr>
        <w:widowControl/>
        <w:autoSpaceDE w:val="0"/>
        <w:autoSpaceDN w:val="0"/>
        <w:adjustRightInd w:val="0"/>
        <w:spacing w:before="60" w:after="120"/>
        <w:ind w:left="720" w:hanging="360"/>
        <w:contextualSpacing/>
      </w:pPr>
      <w:r w:rsidRPr="008C134C">
        <w:t>Reporting the Test Result with Measurement Uncertainty and Probable Bias</w:t>
      </w:r>
    </w:p>
    <w:p w14:paraId="5941D28C" w14:textId="77777777" w:rsidR="008C134C" w:rsidRPr="008C134C" w:rsidRDefault="008C134C" w:rsidP="008C134C">
      <w:pPr>
        <w:widowControl/>
        <w:spacing w:before="240" w:line="360" w:lineRule="auto"/>
        <w:ind w:left="720"/>
      </w:pPr>
      <w:r w:rsidRPr="008C134C">
        <w:t xml:space="preserve">1.10 </w:t>
      </w:r>
      <w:r w:rsidRPr="008C134C">
        <w:rPr>
          <w:rFonts w:cstheme="minorHAnsi"/>
        </w:rPr>
        <w:t>µ</w:t>
      </w:r>
      <w:r w:rsidRPr="008C134C">
        <w:t xml:space="preserve">g of lead per </w:t>
      </w:r>
      <w:proofErr w:type="spellStart"/>
      <w:r w:rsidRPr="008C134C">
        <w:t>dL</w:t>
      </w:r>
      <w:proofErr w:type="spellEnd"/>
      <w:r w:rsidRPr="008C134C">
        <w:t xml:space="preserve"> of water, with an analytical uncertainty of </w:t>
      </w:r>
      <w:r w:rsidRPr="008C134C">
        <w:rPr>
          <w:u w:val="single"/>
        </w:rPr>
        <w:t>+</w:t>
      </w:r>
      <w:r w:rsidRPr="008C134C">
        <w:t xml:space="preserve"> 0.0343 </w:t>
      </w:r>
      <w:r w:rsidRPr="008C134C">
        <w:rPr>
          <w:rFonts w:cstheme="minorHAnsi"/>
        </w:rPr>
        <w:t>µ</w:t>
      </w:r>
      <w:r w:rsidRPr="008C134C">
        <w:t>g/</w:t>
      </w:r>
      <w:proofErr w:type="spellStart"/>
      <w:r w:rsidRPr="008C134C">
        <w:t>dL</w:t>
      </w:r>
      <w:proofErr w:type="spellEnd"/>
      <w:r w:rsidRPr="008C134C">
        <w:t xml:space="preserve"> at the 95% confidence level (where </w:t>
      </w:r>
      <w:r w:rsidRPr="008C134C">
        <w:rPr>
          <w:i/>
        </w:rPr>
        <w:t>k</w:t>
      </w:r>
      <w:r w:rsidRPr="008C134C">
        <w:t xml:space="preserve"> = 2) with a probable bias of 0.0169 </w:t>
      </w:r>
      <w:r w:rsidRPr="008C134C">
        <w:rPr>
          <w:rFonts w:cstheme="minorHAnsi"/>
        </w:rPr>
        <w:t>µ</w:t>
      </w:r>
      <w:r w:rsidRPr="008C134C">
        <w:t>g/</w:t>
      </w:r>
      <w:proofErr w:type="spellStart"/>
      <w:r w:rsidRPr="008C134C">
        <w:t>dL</w:t>
      </w:r>
      <w:proofErr w:type="spellEnd"/>
      <w:r w:rsidRPr="008C134C">
        <w:t>.</w:t>
      </w:r>
      <w:r w:rsidRPr="008C134C">
        <w:rPr>
          <w:u w:val="single"/>
        </w:rPr>
        <w:t xml:space="preserve"> </w:t>
      </w:r>
    </w:p>
    <w:p w14:paraId="4D373ACC" w14:textId="77777777" w:rsidR="008C134C" w:rsidRPr="008C134C" w:rsidRDefault="008C134C" w:rsidP="008C134C">
      <w:pPr>
        <w:widowControl/>
      </w:pPr>
    </w:p>
    <w:p w14:paraId="5AD77A33" w14:textId="77777777" w:rsidR="008C134C" w:rsidRPr="008C134C" w:rsidRDefault="008C134C" w:rsidP="008C134C">
      <w:pPr>
        <w:widowControl/>
        <w:jc w:val="center"/>
        <w:outlineLvl w:val="1"/>
        <w:rPr>
          <w:b/>
          <w:color w:val="00A0AF"/>
          <w:sz w:val="34"/>
          <w:szCs w:val="34"/>
        </w:rPr>
      </w:pPr>
      <w:r w:rsidRPr="008C134C">
        <w:rPr>
          <w:b/>
          <w:color w:val="00A0AF"/>
          <w:sz w:val="34"/>
          <w:szCs w:val="34"/>
        </w:rPr>
        <w:t>Determining Measurement Uncertainty Using Combined and Expanded Uncertainty When a Test Sample Cannot be Spiked or Run in Duplicate</w:t>
      </w:r>
    </w:p>
    <w:p w14:paraId="1777EB6B" w14:textId="77777777" w:rsidR="008C134C" w:rsidRPr="008C134C" w:rsidRDefault="008C134C" w:rsidP="008C134C">
      <w:pPr>
        <w:widowControl/>
        <w:numPr>
          <w:ilvl w:val="0"/>
          <w:numId w:val="19"/>
        </w:numPr>
        <w:autoSpaceDE w:val="0"/>
        <w:autoSpaceDN w:val="0"/>
        <w:adjustRightInd w:val="0"/>
        <w:spacing w:before="60" w:after="120"/>
        <w:contextualSpacing/>
      </w:pPr>
      <w:r w:rsidRPr="008C134C">
        <w:t>Determine the Mean Percent Recovery for the Procedure</w:t>
      </w:r>
    </w:p>
    <w:p w14:paraId="6E8F2922" w14:textId="77777777" w:rsidR="008C134C" w:rsidRPr="008C134C" w:rsidRDefault="008C134C" w:rsidP="008C134C">
      <w:pPr>
        <w:widowControl/>
        <w:numPr>
          <w:ilvl w:val="1"/>
          <w:numId w:val="17"/>
        </w:numPr>
        <w:autoSpaceDE w:val="0"/>
        <w:autoSpaceDN w:val="0"/>
        <w:adjustRightInd w:val="0"/>
        <w:spacing w:before="60" w:after="120"/>
        <w:contextualSpacing/>
      </w:pPr>
      <w:r w:rsidRPr="008C134C">
        <w:t>Run duplicate tests for the analyte on a laboratory control sample (LCS). We will use ten runs in this example. Check your SOP for the appropriate number (LCS contains a known amount of the analyte; i.e., the true value).</w:t>
      </w:r>
    </w:p>
    <w:p w14:paraId="0529DF36" w14:textId="77777777" w:rsidR="008C134C" w:rsidRPr="008C134C" w:rsidRDefault="008C134C" w:rsidP="008C134C">
      <w:pPr>
        <w:widowControl/>
        <w:numPr>
          <w:ilvl w:val="1"/>
          <w:numId w:val="17"/>
        </w:numPr>
        <w:autoSpaceDE w:val="0"/>
        <w:autoSpaceDN w:val="0"/>
        <w:adjustRightInd w:val="0"/>
        <w:spacing w:before="60" w:after="120"/>
        <w:contextualSpacing/>
      </w:pPr>
      <w:r w:rsidRPr="008C134C">
        <w:t>Divide each of the ten test results by the true value and multiply by 100 to find the percent recovery for that result.</w:t>
      </w:r>
    </w:p>
    <w:p w14:paraId="3264D6C9" w14:textId="77777777" w:rsidR="008C134C" w:rsidRPr="008C134C" w:rsidRDefault="008C134C" w:rsidP="008C134C">
      <w:pPr>
        <w:widowControl/>
        <w:numPr>
          <w:ilvl w:val="1"/>
          <w:numId w:val="17"/>
        </w:numPr>
        <w:autoSpaceDE w:val="0"/>
        <w:autoSpaceDN w:val="0"/>
        <w:adjustRightInd w:val="0"/>
        <w:spacing w:before="60" w:after="120"/>
        <w:contextualSpacing/>
      </w:pPr>
      <w:r w:rsidRPr="008C134C">
        <w:t>Add the percent recoveries for the 10 values and divide by 10 to find the average, or mean, of these values. This is the mean percent recovery.</w:t>
      </w:r>
    </w:p>
    <w:p w14:paraId="6190B163" w14:textId="77777777" w:rsidR="008C134C" w:rsidRPr="008C134C" w:rsidRDefault="008C134C" w:rsidP="008C134C">
      <w:pPr>
        <w:widowControl/>
        <w:autoSpaceDE w:val="0"/>
        <w:autoSpaceDN w:val="0"/>
        <w:adjustRightInd w:val="0"/>
        <w:spacing w:before="60" w:after="120"/>
        <w:ind w:left="720" w:hanging="360"/>
        <w:contextualSpacing/>
      </w:pPr>
      <w:r w:rsidRPr="008C134C">
        <w:t>Calculate the Uncertainty Factor for the Procedure</w:t>
      </w:r>
    </w:p>
    <w:p w14:paraId="06F2110A" w14:textId="77777777" w:rsidR="008C134C" w:rsidRPr="008C134C" w:rsidRDefault="008C134C" w:rsidP="008C134C">
      <w:pPr>
        <w:widowControl/>
        <w:numPr>
          <w:ilvl w:val="1"/>
          <w:numId w:val="17"/>
        </w:numPr>
        <w:autoSpaceDE w:val="0"/>
        <w:autoSpaceDN w:val="0"/>
        <w:adjustRightInd w:val="0"/>
        <w:spacing w:before="60" w:after="120"/>
        <w:contextualSpacing/>
      </w:pPr>
      <w:r w:rsidRPr="008C134C">
        <w:t>Calculate the standard deviation of the percent recovery values for the ten laboratory control samples. If one standard deviation is, for example, 1.56%, then two standard deviations = 3.12%. If 95% of your results are within two standard deviations of the mean, the confidence level (k) is expressed as k = 2.</w:t>
      </w:r>
    </w:p>
    <w:p w14:paraId="0F845998" w14:textId="77777777" w:rsidR="008C134C" w:rsidRPr="008C134C" w:rsidRDefault="008C134C" w:rsidP="008C134C">
      <w:pPr>
        <w:widowControl/>
        <w:numPr>
          <w:ilvl w:val="1"/>
          <w:numId w:val="17"/>
        </w:numPr>
        <w:autoSpaceDE w:val="0"/>
        <w:autoSpaceDN w:val="0"/>
        <w:adjustRightInd w:val="0"/>
        <w:spacing w:before="60" w:after="120"/>
        <w:contextualSpacing/>
      </w:pPr>
      <w:r w:rsidRPr="008C134C">
        <w:t>In step 2.a., the value of 2 standard deviations is a percentage (3.12%). Change the percentage to a decimal by dividing by 100. This is the Uncertainty Factor, where k = 2. (In this example, the Uncertainty Factor for the test is 0.0312.)</w:t>
      </w:r>
    </w:p>
    <w:p w14:paraId="636DCF18" w14:textId="77777777" w:rsidR="008C134C" w:rsidRPr="008C134C" w:rsidRDefault="008C134C" w:rsidP="008C134C">
      <w:pPr>
        <w:widowControl/>
        <w:autoSpaceDE w:val="0"/>
        <w:autoSpaceDN w:val="0"/>
        <w:adjustRightInd w:val="0"/>
        <w:spacing w:before="60" w:after="120"/>
        <w:ind w:left="720" w:hanging="360"/>
        <w:contextualSpacing/>
      </w:pPr>
      <w:r w:rsidRPr="008C134C">
        <w:t xml:space="preserve">Calculate the Analytical Uncertainty for a Test Result </w:t>
      </w:r>
    </w:p>
    <w:p w14:paraId="06AEB260" w14:textId="77777777" w:rsidR="008C134C" w:rsidRPr="008C134C" w:rsidRDefault="008C134C" w:rsidP="008C134C">
      <w:pPr>
        <w:widowControl/>
        <w:numPr>
          <w:ilvl w:val="1"/>
          <w:numId w:val="17"/>
        </w:numPr>
        <w:autoSpaceDE w:val="0"/>
        <w:autoSpaceDN w:val="0"/>
        <w:adjustRightInd w:val="0"/>
        <w:spacing w:before="60" w:after="120"/>
        <w:contextualSpacing/>
      </w:pPr>
      <w:r w:rsidRPr="008C134C">
        <w:t>Multiply the value of the test result by the Uncertainty Factor (from step 2.b. above)</w:t>
      </w:r>
    </w:p>
    <w:p w14:paraId="76FDBA81" w14:textId="77777777" w:rsidR="008C134C" w:rsidRPr="008C134C" w:rsidRDefault="008C134C" w:rsidP="008C134C">
      <w:pPr>
        <w:widowControl/>
        <w:numPr>
          <w:ilvl w:val="2"/>
          <w:numId w:val="17"/>
        </w:numPr>
        <w:autoSpaceDE w:val="0"/>
        <w:autoSpaceDN w:val="0"/>
        <w:adjustRightInd w:val="0"/>
        <w:spacing w:before="60" w:after="120"/>
        <w:contextualSpacing/>
      </w:pPr>
      <w:r w:rsidRPr="008C134C">
        <w:t xml:space="preserve">Example: The test result for lead in water is 1.10 </w:t>
      </w:r>
      <w:proofErr w:type="spellStart"/>
      <w:r w:rsidRPr="008C134C">
        <w:t>μg</w:t>
      </w:r>
      <w:proofErr w:type="spellEnd"/>
      <w:r w:rsidRPr="008C134C">
        <w:t>/</w:t>
      </w:r>
      <w:proofErr w:type="spellStart"/>
      <w:r w:rsidRPr="008C134C">
        <w:t>dL</w:t>
      </w:r>
      <w:proofErr w:type="spellEnd"/>
    </w:p>
    <w:p w14:paraId="7EE8D873" w14:textId="77777777" w:rsidR="008C134C" w:rsidRPr="008C134C" w:rsidRDefault="008C134C" w:rsidP="008C134C">
      <w:pPr>
        <w:widowControl/>
        <w:numPr>
          <w:ilvl w:val="2"/>
          <w:numId w:val="17"/>
        </w:numPr>
        <w:autoSpaceDE w:val="0"/>
        <w:autoSpaceDN w:val="0"/>
        <w:adjustRightInd w:val="0"/>
        <w:spacing w:before="60" w:after="120"/>
        <w:contextualSpacing/>
      </w:pPr>
      <w:r w:rsidRPr="008C134C">
        <w:t>The Uncertainty Factor is 0.0312</w:t>
      </w:r>
    </w:p>
    <w:p w14:paraId="21EEC251" w14:textId="01406FBC" w:rsidR="000C444D" w:rsidRPr="00611A67" w:rsidRDefault="000C444D" w:rsidP="000C444D"/>
    <w:sectPr w:rsidR="000C444D" w:rsidRPr="00611A67" w:rsidSect="00611A67">
      <w:footerReference w:type="default" r:id="rId11"/>
      <w:pgSz w:w="12240" w:h="15840"/>
      <w:pgMar w:top="1080" w:right="1080" w:bottom="1080" w:left="1080" w:header="720" w:footer="10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5064F7" w14:textId="77777777" w:rsidR="00F458BC" w:rsidRDefault="00F458BC" w:rsidP="00380774">
      <w:r>
        <w:separator/>
      </w:r>
    </w:p>
  </w:endnote>
  <w:endnote w:type="continuationSeparator" w:id="0">
    <w:p w14:paraId="0B95F8FD" w14:textId="77777777" w:rsidR="00F458BC" w:rsidRDefault="00F458BC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074C9" w14:textId="3E84A13C" w:rsidR="00244C69" w:rsidRDefault="00A47DFE" w:rsidP="00380774">
    <w:pPr>
      <w:pStyle w:val="Foot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BD8C7EE" wp14:editId="3A7FD3B8">
          <wp:simplePos x="0" y="0"/>
          <wp:positionH relativeFrom="margin">
            <wp:posOffset>2657475</wp:posOffset>
          </wp:positionH>
          <wp:positionV relativeFrom="paragraph">
            <wp:posOffset>-153035</wp:posOffset>
          </wp:positionV>
          <wp:extent cx="1000125" cy="1000125"/>
          <wp:effectExtent l="0" t="0" r="9525" b="9525"/>
          <wp:wrapTight wrapText="bothSides">
            <wp:wrapPolygon edited="0">
              <wp:start x="0" y="0"/>
              <wp:lineTo x="0" y="21394"/>
              <wp:lineTo x="21394" y="21394"/>
              <wp:lineTo x="21394" y="0"/>
              <wp:lineTo x="0" y="0"/>
            </wp:wrapPolygon>
          </wp:wrapTight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BD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329E7C8" wp14:editId="012A47C1">
              <wp:simplePos x="0" y="0"/>
              <wp:positionH relativeFrom="margin">
                <wp:align>center</wp:align>
              </wp:positionH>
              <wp:positionV relativeFrom="paragraph">
                <wp:posOffset>6350</wp:posOffset>
              </wp:positionV>
              <wp:extent cx="5982335" cy="663575"/>
              <wp:effectExtent l="0" t="0" r="0" b="3175"/>
              <wp:wrapTight wrapText="bothSides">
                <wp:wrapPolygon edited="0">
                  <wp:start x="0" y="0"/>
                  <wp:lineTo x="0" y="21083"/>
                  <wp:lineTo x="5640" y="21083"/>
                  <wp:lineTo x="21529" y="21083"/>
                  <wp:lineTo x="21529" y="2480"/>
                  <wp:lineTo x="5640" y="0"/>
                  <wp:lineTo x="0" y="0"/>
                </wp:wrapPolygon>
              </wp:wrapTight>
              <wp:docPr id="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82335" cy="663575"/>
                        <a:chOff x="0" y="0"/>
                        <a:chExt cx="6391275" cy="709295"/>
                      </a:xfrm>
                    </wpg:grpSpPr>
                    <pic:pic xmlns:pic="http://schemas.openxmlformats.org/drawingml/2006/picture">
                      <pic:nvPicPr>
                        <pic:cNvPr id="6" name="Picture 6" descr="C:\Users\alexandra.smith\AppData\Local\Microsoft\Windows\INetCache\Content.Word\AAFCO.GIF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57700" y="104775"/>
                          <a:ext cx="1933575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7350" cy="70929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19320E5" id="Group 7" o:spid="_x0000_s1026" style="position:absolute;margin-left:0;margin-top:.5pt;width:471.05pt;height:52.25pt;z-index:251659264;mso-position-horizontal:center;mso-position-horizontal-relative:margin;mso-width-relative:margin;mso-height-relative:margin" coordsize="63912,7092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7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">
                <v:imagedata r:id="rId4" o:title="AAFCO"/>
                <v:path arrowok="t"/>
              </v:shape>
              <v:shape id="Picture 5" o:spid="_x0000_s1028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">
                <v:imagedata r:id="rId5" o:title=""/>
                <v:path arrowok="t"/>
              </v:shape>
              <w10:wrap type="tight" anchorx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655D81" w14:textId="77777777" w:rsidR="00F458BC" w:rsidRDefault="00F458BC" w:rsidP="00380774">
      <w:r>
        <w:separator/>
      </w:r>
    </w:p>
  </w:footnote>
  <w:footnote w:type="continuationSeparator" w:id="0">
    <w:p w14:paraId="36302C04" w14:textId="77777777" w:rsidR="00F458BC" w:rsidRDefault="00F458BC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F140C"/>
    <w:multiLevelType w:val="hybridMultilevel"/>
    <w:tmpl w:val="65026D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867E3"/>
    <w:multiLevelType w:val="hybridMultilevel"/>
    <w:tmpl w:val="EA84610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5D3039"/>
    <w:multiLevelType w:val="hybridMultilevel"/>
    <w:tmpl w:val="6D0CD90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A641AE6"/>
    <w:multiLevelType w:val="hybridMultilevel"/>
    <w:tmpl w:val="C2ACF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870FC0"/>
    <w:multiLevelType w:val="hybridMultilevel"/>
    <w:tmpl w:val="060097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D501115"/>
    <w:multiLevelType w:val="hybridMultilevel"/>
    <w:tmpl w:val="F8080B7E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40A75AD"/>
    <w:multiLevelType w:val="hybridMultilevel"/>
    <w:tmpl w:val="BBBA5DF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7FD0553"/>
    <w:multiLevelType w:val="hybridMultilevel"/>
    <w:tmpl w:val="5F7EDF08"/>
    <w:lvl w:ilvl="0" w:tplc="D6E0EF00">
      <w:start w:val="1"/>
      <w:numFmt w:val="decimal"/>
      <w:pStyle w:val="BalloonText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5640D2"/>
    <w:multiLevelType w:val="hybridMultilevel"/>
    <w:tmpl w:val="8C4830E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B21011F"/>
    <w:multiLevelType w:val="hybridMultilevel"/>
    <w:tmpl w:val="76866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31637F"/>
    <w:multiLevelType w:val="hybridMultilevel"/>
    <w:tmpl w:val="7B90A7FC"/>
    <w:lvl w:ilvl="0" w:tplc="FADA43C0">
      <w:start w:val="1"/>
      <w:numFmt w:val="bullet"/>
      <w:lvlText w:val=""/>
      <w:lvlJc w:val="left"/>
      <w:pPr>
        <w:ind w:left="432" w:hanging="14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682892"/>
    <w:multiLevelType w:val="hybridMultilevel"/>
    <w:tmpl w:val="39FCCFAE"/>
    <w:lvl w:ilvl="0" w:tplc="A0741CF0">
      <w:start w:val="1"/>
      <w:numFmt w:val="bullet"/>
      <w:lvlText w:val=""/>
      <w:lvlJc w:val="left"/>
      <w:pPr>
        <w:ind w:left="432" w:hanging="14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2E0F20"/>
    <w:multiLevelType w:val="hybridMultilevel"/>
    <w:tmpl w:val="D93440E2"/>
    <w:lvl w:ilvl="0" w:tplc="7B667D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E22715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906399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D297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3C27F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C94D6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E284D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7FC19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7872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702A4219"/>
    <w:multiLevelType w:val="hybridMultilevel"/>
    <w:tmpl w:val="BBF67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7"/>
  </w:num>
  <w:num w:numId="4">
    <w:abstractNumId w:val="16"/>
  </w:num>
  <w:num w:numId="5">
    <w:abstractNumId w:val="13"/>
  </w:num>
  <w:num w:numId="6">
    <w:abstractNumId w:val="12"/>
  </w:num>
  <w:num w:numId="7">
    <w:abstractNumId w:val="11"/>
  </w:num>
  <w:num w:numId="8">
    <w:abstractNumId w:val="14"/>
  </w:num>
  <w:num w:numId="9">
    <w:abstractNumId w:val="3"/>
  </w:num>
  <w:num w:numId="10">
    <w:abstractNumId w:val="8"/>
  </w:num>
  <w:num w:numId="11">
    <w:abstractNumId w:val="0"/>
  </w:num>
  <w:num w:numId="12">
    <w:abstractNumId w:val="15"/>
  </w:num>
  <w:num w:numId="13">
    <w:abstractNumId w:val="6"/>
  </w:num>
  <w:num w:numId="14">
    <w:abstractNumId w:val="10"/>
  </w:num>
  <w:num w:numId="15">
    <w:abstractNumId w:val="1"/>
  </w:num>
  <w:num w:numId="16">
    <w:abstractNumId w:val="2"/>
  </w:num>
  <w:num w:numId="17">
    <w:abstractNumId w:val="9"/>
  </w:num>
  <w:num w:numId="18">
    <w:abstractNumId w:val="9"/>
    <w:lvlOverride w:ilvl="0">
      <w:startOverride w:val="1"/>
    </w:lvlOverride>
  </w:num>
  <w:num w:numId="19">
    <w:abstractNumId w:val="9"/>
    <w:lvlOverride w:ilvl="0">
      <w:startOverride w:val="1"/>
    </w:lvlOverride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22DB5"/>
    <w:rsid w:val="0003286A"/>
    <w:rsid w:val="000509EA"/>
    <w:rsid w:val="000B74F6"/>
    <w:rsid w:val="000C444D"/>
    <w:rsid w:val="000D5BF7"/>
    <w:rsid w:val="00160B06"/>
    <w:rsid w:val="00162021"/>
    <w:rsid w:val="001904C3"/>
    <w:rsid w:val="001A5431"/>
    <w:rsid w:val="001E57CB"/>
    <w:rsid w:val="00233B22"/>
    <w:rsid w:val="00244C69"/>
    <w:rsid w:val="002F5F22"/>
    <w:rsid w:val="00347BB7"/>
    <w:rsid w:val="00380774"/>
    <w:rsid w:val="003C6726"/>
    <w:rsid w:val="003D123B"/>
    <w:rsid w:val="003D6040"/>
    <w:rsid w:val="00452973"/>
    <w:rsid w:val="00466D79"/>
    <w:rsid w:val="004678E2"/>
    <w:rsid w:val="004B3583"/>
    <w:rsid w:val="004D40FA"/>
    <w:rsid w:val="004E0329"/>
    <w:rsid w:val="005347ED"/>
    <w:rsid w:val="005412AF"/>
    <w:rsid w:val="00542309"/>
    <w:rsid w:val="00561F5D"/>
    <w:rsid w:val="005827BD"/>
    <w:rsid w:val="005D4030"/>
    <w:rsid w:val="005F43C4"/>
    <w:rsid w:val="005F4E17"/>
    <w:rsid w:val="00611A67"/>
    <w:rsid w:val="00636B77"/>
    <w:rsid w:val="0064282C"/>
    <w:rsid w:val="00661DFD"/>
    <w:rsid w:val="006623DD"/>
    <w:rsid w:val="006E56B8"/>
    <w:rsid w:val="007126BA"/>
    <w:rsid w:val="00733692"/>
    <w:rsid w:val="007877B2"/>
    <w:rsid w:val="007A6D13"/>
    <w:rsid w:val="007F1637"/>
    <w:rsid w:val="007F52FF"/>
    <w:rsid w:val="00812C65"/>
    <w:rsid w:val="00890190"/>
    <w:rsid w:val="008C134C"/>
    <w:rsid w:val="00925629"/>
    <w:rsid w:val="00943B9A"/>
    <w:rsid w:val="00961282"/>
    <w:rsid w:val="00994AA6"/>
    <w:rsid w:val="009A6B8B"/>
    <w:rsid w:val="009C5722"/>
    <w:rsid w:val="009F473C"/>
    <w:rsid w:val="00A250E4"/>
    <w:rsid w:val="00A45E87"/>
    <w:rsid w:val="00A47DFE"/>
    <w:rsid w:val="00A90C10"/>
    <w:rsid w:val="00A93F83"/>
    <w:rsid w:val="00A94CE5"/>
    <w:rsid w:val="00AC7E32"/>
    <w:rsid w:val="00AE6913"/>
    <w:rsid w:val="00B104E8"/>
    <w:rsid w:val="00B23D83"/>
    <w:rsid w:val="00BA0DEE"/>
    <w:rsid w:val="00C056C2"/>
    <w:rsid w:val="00C102DF"/>
    <w:rsid w:val="00C16A03"/>
    <w:rsid w:val="00C72463"/>
    <w:rsid w:val="00C85D25"/>
    <w:rsid w:val="00C96E9A"/>
    <w:rsid w:val="00CA39D6"/>
    <w:rsid w:val="00CB6ED2"/>
    <w:rsid w:val="00D31150"/>
    <w:rsid w:val="00D630F7"/>
    <w:rsid w:val="00D7631D"/>
    <w:rsid w:val="00DF79E2"/>
    <w:rsid w:val="00E00F29"/>
    <w:rsid w:val="00E21A2A"/>
    <w:rsid w:val="00E56FA8"/>
    <w:rsid w:val="00E6443C"/>
    <w:rsid w:val="00F458BC"/>
    <w:rsid w:val="00F5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D5BF7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0D5BF7"/>
    <w:pPr>
      <w:widowControl w:val="0"/>
      <w:jc w:val="center"/>
      <w:outlineLvl w:val="0"/>
    </w:pPr>
    <w:rPr>
      <w:rFonts w:ascii="Franklin Gothic Demi" w:hAnsi="Franklin Gothic Demi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0D5BF7"/>
    <w:rPr>
      <w:rFonts w:ascii="Franklin Gothic Demi" w:hAnsi="Franklin Gothic Demi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first-para">
    <w:name w:val="first-para"/>
    <w:basedOn w:val="Normal"/>
    <w:rsid w:val="00C96E9A"/>
    <w:pPr>
      <w:widowControl/>
      <w:spacing w:before="216"/>
    </w:pPr>
    <w:rPr>
      <w:rFonts w:ascii="Arial" w:eastAsia="Times New Roman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250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50E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50E4"/>
    <w:rPr>
      <w:rFonts w:ascii="Franklin Gothic Book" w:hAnsi="Franklin Gothic Book"/>
      <w:color w:val="262626" w:themeColor="text1" w:themeTint="D9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Q77AU6S3KYZS-4287-186</_dlc_DocId>
    <_dlc_DocIdUrl xmlns="5af08be3-da31-4ed0-bd15-c2f68cc29029">
      <Url>https://www.aphlweb.org/aphl_departments/FS/dfsr/iso17025/_layouts/15/DocIdRedir.aspx?ID=Q77AU6S3KYZS-4287-186</Url>
      <Description>Q77AU6S3KYZS-4287-186</Description>
    </_dlc_DocIdUrl>
    <Module xmlns="fa1fb52d-8fe2-4f49-9882-b9b989e07643">06. Sampling: Measurement of Uncertainty</Module>
    <Final xmlns="fa1fb52d-8fe2-4f49-9882-b9b989e07643">Ready for Production</Fina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F6CF20-6A05-4CAC-9FDE-20A61456EEBA}"/>
</file>

<file path=customXml/itemProps2.xml><?xml version="1.0" encoding="utf-8"?>
<ds:datastoreItem xmlns:ds="http://schemas.openxmlformats.org/officeDocument/2006/customXml" ds:itemID="{A77771D9-4BEA-4E8F-8F96-830BFD153B4A}"/>
</file>

<file path=customXml/itemProps3.xml><?xml version="1.0" encoding="utf-8"?>
<ds:datastoreItem xmlns:ds="http://schemas.openxmlformats.org/officeDocument/2006/customXml" ds:itemID="{75D83298-A24E-4F15-8CC9-EB36C628E611}"/>
</file>

<file path=customXml/itemProps4.xml><?xml version="1.0" encoding="utf-8"?>
<ds:datastoreItem xmlns:ds="http://schemas.openxmlformats.org/officeDocument/2006/customXml" ds:itemID="{975C15FE-2E6D-4253-B62B-235D878B40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1506</Words>
  <Characters>8590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ben.moyer</dc:creator>
  <cp:lastModifiedBy>Yvonne</cp:lastModifiedBy>
  <cp:revision>3</cp:revision>
  <dcterms:created xsi:type="dcterms:W3CDTF">2017-04-07T20:50:00Z</dcterms:created>
  <dcterms:modified xsi:type="dcterms:W3CDTF">2017-04-07T21:04:00Z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5947c344-01cb-4ba9-86ae-72f69d76067d</vt:lpwstr>
  </property>
</Properties>
</file>